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C3C" w:rsidRPr="001A0C3C" w:rsidRDefault="001A0C3C">
      <w:pPr>
        <w:widowControl w:val="0"/>
        <w:autoSpaceDE w:val="0"/>
        <w:autoSpaceDN w:val="0"/>
        <w:adjustRightInd w:val="0"/>
        <w:spacing w:after="0" w:line="240" w:lineRule="auto"/>
        <w:rPr>
          <w:rFonts w:ascii="Times New Roman" w:hAnsi="Times New Roman" w:cs="Times New Roman"/>
        </w:rPr>
      </w:pPr>
      <w:bookmarkStart w:id="0" w:name="_GoBack"/>
      <w:r w:rsidRPr="001A0C3C">
        <w:rPr>
          <w:rFonts w:ascii="Times New Roman" w:hAnsi="Times New Roman" w:cs="Times New Roman"/>
        </w:rPr>
        <w:t xml:space="preserve">Документ предоставлен </w:t>
      </w:r>
      <w:hyperlink r:id="rId5" w:history="1">
        <w:r w:rsidRPr="001A0C3C">
          <w:rPr>
            <w:rFonts w:ascii="Times New Roman" w:hAnsi="Times New Roman" w:cs="Times New Roman"/>
            <w:color w:val="0000FF"/>
          </w:rPr>
          <w:t>КонсультантПлюс</w:t>
        </w:r>
      </w:hyperlink>
      <w:r w:rsidRPr="001A0C3C">
        <w:rPr>
          <w:rFonts w:ascii="Times New Roman" w:hAnsi="Times New Roman" w:cs="Times New Roman"/>
        </w:rPr>
        <w:br/>
      </w:r>
    </w:p>
    <w:p w:rsidR="001A0C3C" w:rsidRPr="001A0C3C" w:rsidRDefault="001A0C3C">
      <w:pPr>
        <w:widowControl w:val="0"/>
        <w:autoSpaceDE w:val="0"/>
        <w:autoSpaceDN w:val="0"/>
        <w:adjustRightInd w:val="0"/>
        <w:spacing w:after="0" w:line="240" w:lineRule="auto"/>
        <w:jc w:val="both"/>
        <w:outlineLvl w:val="0"/>
        <w:rPr>
          <w:rFonts w:ascii="Times New Roman" w:hAnsi="Times New Roman" w:cs="Times New Roman"/>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1A0C3C" w:rsidRPr="001A0C3C">
        <w:tc>
          <w:tcPr>
            <w:tcW w:w="4677" w:type="dxa"/>
            <w:tcMar>
              <w:top w:w="0" w:type="dxa"/>
              <w:left w:w="0" w:type="dxa"/>
              <w:bottom w:w="0" w:type="dxa"/>
              <w:right w:w="0" w:type="dxa"/>
            </w:tcMar>
          </w:tcPr>
          <w:p w:rsidR="001A0C3C" w:rsidRPr="001A0C3C" w:rsidRDefault="001A0C3C">
            <w:pPr>
              <w:widowControl w:val="0"/>
              <w:autoSpaceDE w:val="0"/>
              <w:autoSpaceDN w:val="0"/>
              <w:adjustRightInd w:val="0"/>
              <w:spacing w:after="0" w:line="240" w:lineRule="auto"/>
              <w:rPr>
                <w:rFonts w:ascii="Times New Roman" w:hAnsi="Times New Roman" w:cs="Times New Roman"/>
              </w:rPr>
            </w:pPr>
            <w:r w:rsidRPr="001A0C3C">
              <w:rPr>
                <w:rFonts w:ascii="Times New Roman" w:hAnsi="Times New Roman" w:cs="Times New Roman"/>
              </w:rPr>
              <w:t>29 декабря 2012 года</w:t>
            </w:r>
          </w:p>
        </w:tc>
        <w:tc>
          <w:tcPr>
            <w:tcW w:w="4677" w:type="dxa"/>
            <w:tcMar>
              <w:top w:w="0" w:type="dxa"/>
              <w:left w:w="0" w:type="dxa"/>
              <w:bottom w:w="0" w:type="dxa"/>
              <w:right w:w="0" w:type="dxa"/>
            </w:tcMar>
          </w:tcPr>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N 273-ФЗ</w:t>
            </w:r>
          </w:p>
        </w:tc>
      </w:tr>
    </w:tbl>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РОССИЙСКАЯ ФЕДЕРАЦИЯ</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ФЕДЕРАЛЬНЫЙ ЗАКОН</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ОБ ОБРАЗОВАНИИ В РОССИЙСКОЙ ФЕДЕРАЦИИ</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Принят</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Государственной Думой</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21 декабря 2012 года</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Одобрен</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Советом Федерации</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26 декабря 2012 года</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Список изменяющих документов</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(в ред. Федеральных законов от 07.05.2013 </w:t>
      </w:r>
      <w:hyperlink r:id="rId6" w:history="1">
        <w:r w:rsidRPr="001A0C3C">
          <w:rPr>
            <w:rFonts w:ascii="Times New Roman" w:hAnsi="Times New Roman" w:cs="Times New Roman"/>
            <w:color w:val="0000FF"/>
          </w:rPr>
          <w:t>N 99-ФЗ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07.06.2013 </w:t>
      </w:r>
      <w:hyperlink r:id="rId7" w:history="1">
        <w:r w:rsidRPr="001A0C3C">
          <w:rPr>
            <w:rFonts w:ascii="Times New Roman" w:hAnsi="Times New Roman" w:cs="Times New Roman"/>
            <w:color w:val="0000FF"/>
          </w:rPr>
          <w:t>N 120-ФЗ</w:t>
        </w:r>
      </w:hyperlink>
      <w:r w:rsidRPr="001A0C3C">
        <w:rPr>
          <w:rFonts w:ascii="Times New Roman" w:hAnsi="Times New Roman" w:cs="Times New Roman"/>
        </w:rPr>
        <w:t xml:space="preserve">, от 02.07.2013 </w:t>
      </w:r>
      <w:hyperlink r:id="rId8" w:history="1">
        <w:r w:rsidRPr="001A0C3C">
          <w:rPr>
            <w:rFonts w:ascii="Times New Roman" w:hAnsi="Times New Roman" w:cs="Times New Roman"/>
            <w:color w:val="0000FF"/>
          </w:rPr>
          <w:t>N 170-ФЗ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23.07.2013 </w:t>
      </w:r>
      <w:hyperlink r:id="rId9" w:history="1">
        <w:r w:rsidRPr="001A0C3C">
          <w:rPr>
            <w:rFonts w:ascii="Times New Roman" w:hAnsi="Times New Roman" w:cs="Times New Roman"/>
            <w:color w:val="0000FF"/>
          </w:rPr>
          <w:t>N 203-ФЗ</w:t>
        </w:r>
      </w:hyperlink>
      <w:r w:rsidRPr="001A0C3C">
        <w:rPr>
          <w:rFonts w:ascii="Times New Roman" w:hAnsi="Times New Roman" w:cs="Times New Roman"/>
        </w:rPr>
        <w:t xml:space="preserve">, от 25.11.2013 </w:t>
      </w:r>
      <w:hyperlink r:id="rId10" w:history="1">
        <w:r w:rsidRPr="001A0C3C">
          <w:rPr>
            <w:rFonts w:ascii="Times New Roman" w:hAnsi="Times New Roman" w:cs="Times New Roman"/>
            <w:color w:val="0000FF"/>
          </w:rPr>
          <w:t>N 317-ФЗ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03.02.2014 </w:t>
      </w:r>
      <w:hyperlink r:id="rId11" w:history="1">
        <w:r w:rsidRPr="001A0C3C">
          <w:rPr>
            <w:rFonts w:ascii="Times New Roman" w:hAnsi="Times New Roman" w:cs="Times New Roman"/>
            <w:color w:val="0000FF"/>
          </w:rPr>
          <w:t>N 11-ФЗ</w:t>
        </w:r>
      </w:hyperlink>
      <w:r w:rsidRPr="001A0C3C">
        <w:rPr>
          <w:rFonts w:ascii="Times New Roman" w:hAnsi="Times New Roman" w:cs="Times New Roman"/>
        </w:rPr>
        <w:t xml:space="preserve">, от 03.02.2014 </w:t>
      </w:r>
      <w:hyperlink r:id="rId12" w:history="1">
        <w:r w:rsidRPr="001A0C3C">
          <w:rPr>
            <w:rFonts w:ascii="Times New Roman" w:hAnsi="Times New Roman" w:cs="Times New Roman"/>
            <w:color w:val="0000FF"/>
          </w:rPr>
          <w:t>N 15-ФЗ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05.05.2014 </w:t>
      </w:r>
      <w:hyperlink r:id="rId13" w:history="1">
        <w:r w:rsidRPr="001A0C3C">
          <w:rPr>
            <w:rFonts w:ascii="Times New Roman" w:hAnsi="Times New Roman" w:cs="Times New Roman"/>
            <w:color w:val="0000FF"/>
          </w:rPr>
          <w:t>N 84-ФЗ</w:t>
        </w:r>
      </w:hyperlink>
      <w:r w:rsidRPr="001A0C3C">
        <w:rPr>
          <w:rFonts w:ascii="Times New Roman" w:hAnsi="Times New Roman" w:cs="Times New Roman"/>
        </w:rPr>
        <w:t xml:space="preserve">, от 27.05.2014 </w:t>
      </w:r>
      <w:hyperlink r:id="rId14" w:history="1">
        <w:r w:rsidRPr="001A0C3C">
          <w:rPr>
            <w:rFonts w:ascii="Times New Roman" w:hAnsi="Times New Roman" w:cs="Times New Roman"/>
            <w:color w:val="0000FF"/>
          </w:rPr>
          <w:t>N 135-ФЗ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04.06.2014 </w:t>
      </w:r>
      <w:hyperlink r:id="rId15" w:history="1">
        <w:r w:rsidRPr="001A0C3C">
          <w:rPr>
            <w:rFonts w:ascii="Times New Roman" w:hAnsi="Times New Roman" w:cs="Times New Roman"/>
            <w:color w:val="0000FF"/>
          </w:rPr>
          <w:t>N 148-ФЗ</w:t>
        </w:r>
      </w:hyperlink>
      <w:r w:rsidRPr="001A0C3C">
        <w:rPr>
          <w:rFonts w:ascii="Times New Roman" w:hAnsi="Times New Roman" w:cs="Times New Roman"/>
        </w:rPr>
        <w:t xml:space="preserve">, от 28.06.2014 </w:t>
      </w:r>
      <w:hyperlink r:id="rId16" w:history="1">
        <w:r w:rsidRPr="001A0C3C">
          <w:rPr>
            <w:rFonts w:ascii="Times New Roman" w:hAnsi="Times New Roman" w:cs="Times New Roman"/>
            <w:color w:val="0000FF"/>
          </w:rPr>
          <w:t>N 182-ФЗ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21.07.2014 </w:t>
      </w:r>
      <w:hyperlink r:id="rId17" w:history="1">
        <w:r w:rsidRPr="001A0C3C">
          <w:rPr>
            <w:rFonts w:ascii="Times New Roman" w:hAnsi="Times New Roman" w:cs="Times New Roman"/>
            <w:color w:val="0000FF"/>
          </w:rPr>
          <w:t>N 216-ФЗ</w:t>
        </w:r>
      </w:hyperlink>
      <w:r w:rsidRPr="001A0C3C">
        <w:rPr>
          <w:rFonts w:ascii="Times New Roman" w:hAnsi="Times New Roman" w:cs="Times New Roman"/>
        </w:rPr>
        <w:t xml:space="preserve">, от 21.07.2014 </w:t>
      </w:r>
      <w:hyperlink r:id="rId18" w:history="1">
        <w:r w:rsidRPr="001A0C3C">
          <w:rPr>
            <w:rFonts w:ascii="Times New Roman" w:hAnsi="Times New Roman" w:cs="Times New Roman"/>
            <w:color w:val="0000FF"/>
          </w:rPr>
          <w:t>N 256-ФЗ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21.07.2014 </w:t>
      </w:r>
      <w:hyperlink r:id="rId19" w:history="1">
        <w:r w:rsidRPr="001A0C3C">
          <w:rPr>
            <w:rFonts w:ascii="Times New Roman" w:hAnsi="Times New Roman" w:cs="Times New Roman"/>
            <w:color w:val="0000FF"/>
          </w:rPr>
          <w:t>N 262-ФЗ</w:t>
        </w:r>
      </w:hyperlink>
      <w:r w:rsidRPr="001A0C3C">
        <w:rPr>
          <w:rFonts w:ascii="Times New Roman" w:hAnsi="Times New Roman" w:cs="Times New Roman"/>
        </w:rPr>
        <w:t xml:space="preserve">, от 31.12.2014 </w:t>
      </w:r>
      <w:hyperlink r:id="rId20" w:history="1">
        <w:r w:rsidRPr="001A0C3C">
          <w:rPr>
            <w:rFonts w:ascii="Times New Roman" w:hAnsi="Times New Roman" w:cs="Times New Roman"/>
            <w:color w:val="0000FF"/>
          </w:rPr>
          <w:t>N 489-ФЗ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от 31.12.2014 </w:t>
      </w:r>
      <w:hyperlink r:id="rId21" w:history="1">
        <w:r w:rsidRPr="001A0C3C">
          <w:rPr>
            <w:rFonts w:ascii="Times New Roman" w:hAnsi="Times New Roman" w:cs="Times New Roman"/>
            <w:color w:val="0000FF"/>
          </w:rPr>
          <w:t>N 500-ФЗ</w:t>
        </w:r>
      </w:hyperlink>
      <w:r w:rsidRPr="001A0C3C">
        <w:rPr>
          <w:rFonts w:ascii="Times New Roman" w:hAnsi="Times New Roman" w:cs="Times New Roman"/>
        </w:rPr>
        <w:t xml:space="preserve">, от 31.12.2014 </w:t>
      </w:r>
      <w:hyperlink r:id="rId22" w:history="1">
        <w:r w:rsidRPr="001A0C3C">
          <w:rPr>
            <w:rFonts w:ascii="Times New Roman" w:hAnsi="Times New Roman" w:cs="Times New Roman"/>
            <w:color w:val="0000FF"/>
          </w:rPr>
          <w:t>N 519-ФЗ</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rPr>
      </w:pPr>
      <w:r w:rsidRPr="001A0C3C">
        <w:rPr>
          <w:rFonts w:ascii="Times New Roman" w:hAnsi="Times New Roman" w:cs="Times New Roman"/>
        </w:rPr>
        <w:t xml:space="preserve">с изм., внесенными Федеральным </w:t>
      </w:r>
      <w:hyperlink r:id="rId23"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04.06.2014 N 145-ФЗ)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 w:name="Par30"/>
      <w:bookmarkEnd w:id="1"/>
      <w:r w:rsidRPr="001A0C3C">
        <w:rPr>
          <w:rFonts w:ascii="Times New Roman" w:hAnsi="Times New Roman" w:cs="Times New Roman"/>
          <w:b/>
          <w:bCs/>
        </w:rPr>
        <w:t>Глава 1. ОБЩИЕ ПОЛОЖЕНИЯ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 w:name="Par32"/>
      <w:bookmarkEnd w:id="2"/>
      <w:r w:rsidRPr="001A0C3C">
        <w:rPr>
          <w:rFonts w:ascii="Times New Roman" w:hAnsi="Times New Roman" w:cs="Times New Roman"/>
        </w:rPr>
        <w:t>Статья 1. Предмет регулирования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Предметом регулирования настоящего Федерального закона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(далее - отношения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Настоящий Федеральный закон устанавливает правовые, организационные и экономические основы образования в Российской Федерации, основные принципы государственной политики Российской Федерации в сфере образования, общие правила функционирования системы образования и осуществления образовательной деятельности, определяет правовое положение участников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 w:name="Par37"/>
      <w:bookmarkEnd w:id="3"/>
      <w:r w:rsidRPr="001A0C3C">
        <w:rPr>
          <w:rFonts w:ascii="Times New Roman" w:hAnsi="Times New Roman" w:cs="Times New Roman"/>
        </w:rPr>
        <w:t>Статья 2. Основные понятия, используемые в настоящем Федеральном законе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Для целей настоящего Федерального закона применяются следующие основные понятия: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образование - единый целенаправленный процесс воспитания 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воспитание - деятельность, направленная на развитие личности, создание условий для самоопределения и социализации обучающегося на основе социокультурных, духовно-</w:t>
      </w:r>
      <w:r w:rsidRPr="001A0C3C">
        <w:rPr>
          <w:rFonts w:ascii="Times New Roman" w:hAnsi="Times New Roman" w:cs="Times New Roman"/>
        </w:rPr>
        <w:lastRenderedPageBreak/>
        <w:t>нравственных ценностей и принятых в обществе правил и норм поведения в интересах человека, семьи, общества и государства;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уровень образования - завершенный цикл образования, характеризующийся определенной единой совокупностью требований;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квалификация - уровень знаний, умений, навыков и компетенции, характеризующий подготовленность к выполнению определенного вида профессиональной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федеральный государственный образовательный стандарт - совокупность обязательных требований к образованию определенного уровня и (или) к профессии, специальности и направлению подготовки,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образовательный стандарт - совокупность обязательных 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федеральные государственные требования - 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который представлен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примерная основная образовательная программа - учебно-методическая документация (примерный учебный план, примерный календарный учебный график, примерные рабочие программы учебных предметов, курсов, дисциплин (модулей), иных компонентов), определяющая рекомендуемые объем и содержание образования определенного уровня и (или) определенной направленности, планируемые результаты освоения образовательной программы, примерные условия образовательной деятельности, включая примерные расчеты нормативных затрат оказания государственных услуг по реализации образовательной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общее образование - вид образования, который направлен на развитие личности и приобретение в процессе освоения основных общеобразовательных программ знаний,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профессиональное образование - 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профессиональное обучение - вид образования, который направлен на приобретение обучающимися знаний, умений, навыков и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дополнительное образование - 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обучающийся - физическое лицо, осваивающее образовательную программу;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обучающийся с ограниченными возможностями здоровья -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17) образовательная деятельность - деятельность по реализации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18) образовательная организация - 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19) организация, осуществляющая обучение, - юридическое лицо, осуществляющее на основании лицензии наряду с основной деятельностью образовательную деятельность в качестве дополнительного вида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20) организации, осуществляющие образовательную деятельность, - образовательные организации, а также организации, осуществляющие обучение. В целях настоящего Федерального закона к организациям, осуществляющим образовательную деятельность, приравниваются индивидуальные предприниматели, осуществляющие образовательную деятельность,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21) педагогический работник - 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22) учебный план - документ, который определяет перечень, 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23) индивидуальный учебный план - 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24) практика - вид учебной деятельности, направленной на формирование, закрепление, развитие практических навыков и компетенции в процессе выполнения определенных видов работ, связанных с будущей профессиональной деятельностью;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25) направленность (профиль) образования - ориентация 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26) средства обучения и воспитания - приборы, оборудование, 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27) инклюзивное образование -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28) адаптированная образовательная программа - 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29) качество образования - комплексная характеристика образовательной деятельности и подготовки обучающегося, выражающая степень их соответствия федеральным государственным образовательным стандартам, образовательным стандартам, федеральным государственным требованиям и (или)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образовательной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30) отношения в сфере образования - совокупность общественных отношений по реализации права граждан на образование, целью которых является освоение обучающимися содержания образовательных программ (образовательные отношения), и общественных отношений, которые связаны с образовательными отношениями и целью которых является создание условий для реализации прав граждан на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31) участники образовательных отношений - 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32) участники отношений в сфере образования - участники 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33) конфликт интересов педагогического работника - ситуация, при которой у педагогического работника при осуществлении им профессиональной деятельности возникает личная заинтересованность в получении материальной выгоды или иного преимущества и которая влияет или может повлиять на надлежащее исполнение педагогическим работником профессиональных обязанностей вследствие противоречия между его личной заинтересованностью и интересами обучающегося, родителей (законных представителей) несовершеннолетних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34) присмотр и уход за детьми - комплекс мер по организации питания и хозяйственно-бытового обслуживания детей, обеспечению соблюдения ими личной гигиены и режима дня.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 w:name="Par75"/>
      <w:bookmarkEnd w:id="4"/>
      <w:r w:rsidRPr="001A0C3C">
        <w:rPr>
          <w:rFonts w:ascii="Times New Roman" w:hAnsi="Times New Roman" w:cs="Times New Roman"/>
        </w:rPr>
        <w:t>Статья 3. Основные принципы государственной политики и правового регулирования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Государственная политика и правовое регулирование отношений в сфере образования основываются на следующих принципах: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признание приоритетности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обеспечение права каждого человека на образование, недопустимость дискриминации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гуманистический характер образования,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единство образовательного пространства на территории Российской Федерации, защита и развитие этнокультурных особенностей и традиций народов Российской Федерации в условиях многонационального государства;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создание благоприятных условий для интеграции системы образования Российской Федерации с системами образования других государств на равноправной и взаимовыгодной основе;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светский характер образования в государственных, муниципальных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свобода выбора получения образования согласно склонностям и потребностям человека, создание условий для самореализации каждого человека, свободное развитие его способностей, включая предоставление права выбора форм получения образования, форм обучения, организации, осуществляющей образовательную деятельность, направленности образования в пределах, предоставленных системой образования, а также предоставление педагогическим работникам свободы в выборе форм обучения, методов обучения и воспитания;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обеспечение права на образование в течение всей жизни в соответствии с потребностями личности, адаптивность системы образования к уровню подготовки, особенностям развития, способностям и интересам человека;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автономия образовательных организаций, академические права и свободы педагогических работников и обучающихся, предусмотренные настоящим Федеральным законом, информационная открытость и публичная отчетность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демократический характер управления образованием, обеспечение прав педагогических работников, обучающихся, родителей </w:t>
      </w:r>
      <w:hyperlink r:id="rId24"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несовершеннолетних обучающихся на участие в управлении образовательными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недопустимость ограничения или устранения конкуренции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сочетание государственного и договорного регулирования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Правительство Российской Федерации ежегодно в рамках обеспечения проведения единой государственной политики в сфере образования представляет Федеральному Собранию Российской Федерации доклад о реализации государственной политики в сфере образования и опубликовывает его на официальном сайте Правительства Российской Федерации в информационно-телекоммуникационной сети "Интернет" (далее - сеть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 w:name="Par92"/>
      <w:bookmarkEnd w:id="5"/>
      <w:r w:rsidRPr="001A0C3C">
        <w:rPr>
          <w:rFonts w:ascii="Times New Roman" w:hAnsi="Times New Roman" w:cs="Times New Roman"/>
        </w:rPr>
        <w:lastRenderedPageBreak/>
        <w:t>Статья 4. Правовое регулирование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Отношения в сфере образования регулируются </w:t>
      </w:r>
      <w:hyperlink r:id="rId25" w:history="1">
        <w:r w:rsidRPr="001A0C3C">
          <w:rPr>
            <w:rFonts w:ascii="Times New Roman" w:hAnsi="Times New Roman" w:cs="Times New Roman"/>
            <w:color w:val="0000FF"/>
          </w:rPr>
          <w:t>Конституцией</w:t>
        </w:r>
      </w:hyperlink>
      <w:r w:rsidRPr="001A0C3C">
        <w:rPr>
          <w:rFonts w:ascii="Times New Roman" w:hAnsi="Times New Roman" w:cs="Times New Roman"/>
        </w:rPr>
        <w:t xml:space="preserve"> Российской Федерации, настоящим Федеральным законом, а также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 содержащими нормы, регулирующие отношения в сфере образования (далее - законодательство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Целями правового регулирования отношений в сфере образования являются установление государственных гарантий, механизмов реализации прав и свобод человека в сфере образования, создание условий развития системы образования, защита прав и интересов участников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Основными задачами правового регулирования отношений в сфере образования являются: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обеспечение и защита конституционного права граждан Российской Федерации на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создание правовых, экономических и финансовых условий для свободного функционирования и развития системы образования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создание правовых гарантий для согласования интересов участников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определение правового положения участников отношений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создание условий для получения образования в Российской Федерации иностранными гражданами и лицами без гражданства;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разграничение полномочий в сфере образования между федеральными органами государственной власти, органами государственной власти субъектов Российской Федерации и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Нормы, регулирующие отношения в сфере образования и содержащиеся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должны соответствовать настоящему Федеральному закону и не могут ограничивать права или снижать уровень предоставления гарантий по сравнению с гарантиями, установленными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 случае несоответствия норм, регулирующих отношения в сфере образования и содержащихся в других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правовых актах органов местного самоуправления, нормам настоящего Федерального закона применяются нормы настоящего Федерального закона,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В случае,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Действие законодательства об образовании распространяется на все организации, осуществляющие образовательную деятельность на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Законодательство об образовании в отношении Московского государственного университета имени М.В. Ломоносова, Санкт-Петербургского государственного университета, а также организаций, расположенных на территории инновационного центра "Сколково", на территориях опережающего социально-экономического развития и осуществляющих образовательную деятельность, применяется с учетом особенностей, установленных специальными федеральными законами.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26"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519-ФЗ)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На граждан, проходящих федеральную государственную службу на должностях педагогических и научно-педагогических работников, а также на граждан, проходящих федеральную государственную службу и являющихся обучающимися, действие законодательства об образовании распространяется с особенностями, предусмотренными федеральными </w:t>
      </w:r>
      <w:hyperlink r:id="rId27" w:history="1">
        <w:r w:rsidRPr="001A0C3C">
          <w:rPr>
            <w:rFonts w:ascii="Times New Roman" w:hAnsi="Times New Roman" w:cs="Times New Roman"/>
            <w:color w:val="0000FF"/>
          </w:rPr>
          <w:t>законами</w:t>
        </w:r>
      </w:hyperlink>
      <w:r w:rsidRPr="001A0C3C">
        <w:rPr>
          <w:rFonts w:ascii="Times New Roman" w:hAnsi="Times New Roman" w:cs="Times New Roman"/>
        </w:rPr>
        <w:t xml:space="preserve"> и иными нормативными правовыми актами Российской Федерации о государственной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 w:name="Par111"/>
      <w:bookmarkEnd w:id="6"/>
      <w:r w:rsidRPr="001A0C3C">
        <w:rPr>
          <w:rFonts w:ascii="Times New Roman" w:hAnsi="Times New Roman" w:cs="Times New Roman"/>
        </w:rPr>
        <w:t>Статья 5. Право на образование. Государственные гарантии реализации права на образование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1. В Российской Федерации гарантируется право каждого человека на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Право на образование в Российской Федерации гарантируется независимо от пола, расы, национальности, языка, происхождения, имущественного, социального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В Российской Федерации гарантируются общедоступность и бесплатность в соответствии с федеральными государственными образовательными </w:t>
      </w:r>
      <w:hyperlink r:id="rId28" w:history="1">
        <w:r w:rsidRPr="001A0C3C">
          <w:rPr>
            <w:rFonts w:ascii="Times New Roman" w:hAnsi="Times New Roman" w:cs="Times New Roman"/>
            <w:color w:val="0000FF"/>
          </w:rPr>
          <w:t>стандартами</w:t>
        </w:r>
      </w:hyperlink>
      <w:r w:rsidRPr="001A0C3C">
        <w:rPr>
          <w:rFonts w:ascii="Times New Roman" w:hAnsi="Times New Roman" w:cs="Times New Roman"/>
        </w:rPr>
        <w:t xml:space="preserve"> дошкольного, начального общего, основного общего и среднего общего образования, среднего профессионального образования, а также на конкурсной основе бесплатность высшего образования, если образование данного уровня гражданин получает впервые.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 Российской Федерации реализация права каждого человека на образование обеспечивается путем создания федеральными государственными органами, органами государственной власти субъектов Российской Федерации и органами местного самоуправления соответствующих социально-экономических условий для его получения, расширения возможностей удовлетворять потребности человека в получении образования различных уровня и направленности в течение всей жизни.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 целях реализации права каждого человека на образование федеральными государственными органами, органами государственной власти субъектов Российской Федерации и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создаются необходимые условия для получения без дискриминации качественного образования лицами с ограниченными возможностями здоровья,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 и 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оказывается содействие лицам, которые проявили выдающиеся способности и к которым в соответствии с настоящим Федеральным законом относятся обучающиеся, показавшие высокий уровень интеллектуального развития и творческих способностей в определенной сфере учебной и научно-исследовательской деятельности, в научно-техническом и художественном творчестве, в физической культуре и спорте;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осуществляется полностью или частично финансовое обеспечение содержания лиц, нуждающихся в социальной поддержке в соответствии с законодательством Российской Федерации, в период получения ими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 w:name="Par122"/>
      <w:bookmarkEnd w:id="7"/>
      <w:r w:rsidRPr="001A0C3C">
        <w:rPr>
          <w:rFonts w:ascii="Times New Roman" w:hAnsi="Times New Roman" w:cs="Times New Roman"/>
        </w:rPr>
        <w:t>Статья 6. Полномочия федеральных органов государственной власти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К полномочиям федеральных органов государственной власти в сфере образования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разработка и проведение единой государственной политики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организация предоставления высшего образования, включая обеспечение государственных гарантий реализации права на получение на конкурсной основе бесплатно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организация предоставления дополнительного профессионального образования в федеральных государственных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разработка, утверждение и реализация государственных программ Российской Федерации, федеральных целевых программ, реализация международных программ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создание, реорганизация, ликвидация федеральных государственных образовательных организаций, осуществление функций и полномочий учредителя федеральных государственных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утверждение федеральных государственных образовательных </w:t>
      </w:r>
      <w:hyperlink r:id="rId29" w:history="1">
        <w:r w:rsidRPr="001A0C3C">
          <w:rPr>
            <w:rFonts w:ascii="Times New Roman" w:hAnsi="Times New Roman" w:cs="Times New Roman"/>
            <w:color w:val="0000FF"/>
          </w:rPr>
          <w:t>стандартов</w:t>
        </w:r>
      </w:hyperlink>
      <w:r w:rsidRPr="001A0C3C">
        <w:rPr>
          <w:rFonts w:ascii="Times New Roman" w:hAnsi="Times New Roman" w:cs="Times New Roman"/>
        </w:rPr>
        <w:t>, установление федеральных государственных требований;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8" w:name="Par131"/>
      <w:bookmarkEnd w:id="8"/>
      <w:r w:rsidRPr="001A0C3C">
        <w:rPr>
          <w:rFonts w:ascii="Times New Roman" w:hAnsi="Times New Roman" w:cs="Times New Roman"/>
        </w:rPr>
        <w:t>7) лицензирование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организаций, осуществляющих образовательную деятельность по образовательным программам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б) федеральных государственных профессиональных образовательных организаций, </w:t>
      </w:r>
      <w:r w:rsidRPr="001A0C3C">
        <w:rPr>
          <w:rFonts w:ascii="Times New Roman" w:hAnsi="Times New Roman" w:cs="Times New Roman"/>
        </w:rPr>
        <w:lastRenderedPageBreak/>
        <w:t xml:space="preserve">реализующих образовательные программы среднего профессионального образования в сферах обороны, производства продукции по оборонному заказу, внутренних дел, безопасности, ядерной энергетики, транспорта и связи, наукоемкого производства по специальностям, </w:t>
      </w:r>
      <w:hyperlink r:id="rId30"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которых утверждается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в) российских образовательных организаций, расположенных за пределами территории Российской Федерации, образовательных организаций, созданных в соответствии с международными договорами Российской Федерации, а также осуществляющих образовательную деятельность дипломатических представительств и консульских учреждений Российской Федерации, представительств Российской Федерации при международных (межгосударственных, межправительственных)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г) иностранных образовательных организаций, осуществляющих образовательную деятельность по месту нахождения филиала на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государственная аккредитация образовательной деятельности организаций, осуществляющих образовательную деятельность и указанных в </w:t>
      </w:r>
      <w:hyperlink w:anchor="Par131" w:history="1">
        <w:r w:rsidRPr="001A0C3C">
          <w:rPr>
            <w:rFonts w:ascii="Times New Roman" w:hAnsi="Times New Roman" w:cs="Times New Roman"/>
            <w:color w:val="0000FF"/>
          </w:rPr>
          <w:t>пункте 7</w:t>
        </w:r>
      </w:hyperlink>
      <w:r w:rsidRPr="001A0C3C">
        <w:rPr>
          <w:rFonts w:ascii="Times New Roman" w:hAnsi="Times New Roman" w:cs="Times New Roman"/>
        </w:rPr>
        <w:t xml:space="preserve"> настоящей части, а также иностранных образовательных организаций, осуществляющих образовательную деятельность за пределами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государственный контроль (надзор) в сфере образования за деятельностью организаций, указанных в </w:t>
      </w:r>
      <w:hyperlink w:anchor="Par131" w:history="1">
        <w:r w:rsidRPr="001A0C3C">
          <w:rPr>
            <w:rFonts w:ascii="Times New Roman" w:hAnsi="Times New Roman" w:cs="Times New Roman"/>
            <w:color w:val="0000FF"/>
          </w:rPr>
          <w:t>пункте 7</w:t>
        </w:r>
      </w:hyperlink>
      <w:r w:rsidRPr="001A0C3C">
        <w:rPr>
          <w:rFonts w:ascii="Times New Roman" w:hAnsi="Times New Roman" w:cs="Times New Roman"/>
        </w:rPr>
        <w:t xml:space="preserve"> настоящей части, а также органов исполнительной власти субъектов Российской Федерации, осуществляющих государственное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формирование и ведение федеральных информационных систем, федеральных баз данных в сфере образования, в том числе обеспечение конфиденциальности содержащихся в них персональных данных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установление и присвоение государственных наград, почетных званий, ведомственных наград и званий работникам системы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разработка прогнозов подготовки кадров, требований к подготовке кадров на основе прогноза потребностей рынка труда;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обеспечение осуществления мониторинга в системе образования на федеральном уровне;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(п. 13.1 введен Федеральным </w:t>
      </w:r>
      <w:hyperlink r:id="rId31"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21.07.2014 N 256-ФЗ)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осуществление иных полномочий в сфере образования, установленных в соответствии с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Федеральные государственные органы вправе обеспечивать в федеральных государственных образовательных организациях организацию предоставления общедоступного и бесплатного общего и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 w:name="Par147"/>
      <w:bookmarkEnd w:id="9"/>
      <w:r w:rsidRPr="001A0C3C">
        <w:rPr>
          <w:rFonts w:ascii="Times New Roman" w:hAnsi="Times New Roman" w:cs="Times New Roman"/>
        </w:rPr>
        <w:t>Статья 7. Полномочия Российской Федерации в сфере образования, переданные для осуществления органам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К полномочиям Российской Федерации в сфере образования, переданным для осуществления органам государственной власти субъектов Российской Федерации (далее также - переданные полномочия), относятся следующие полномочия: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0" w:name="Par150"/>
      <w:bookmarkEnd w:id="10"/>
      <w:r w:rsidRPr="001A0C3C">
        <w:rPr>
          <w:rFonts w:ascii="Times New Roman" w:hAnsi="Times New Roman" w:cs="Times New Roman"/>
        </w:rPr>
        <w:t xml:space="preserve">1) государственный контроль (надзор) в сфере образования за деятельностью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31" w:history="1">
        <w:r w:rsidRPr="001A0C3C">
          <w:rPr>
            <w:rFonts w:ascii="Times New Roman" w:hAnsi="Times New Roman" w:cs="Times New Roman"/>
            <w:color w:val="0000FF"/>
          </w:rPr>
          <w:t>пункте 7 части 1 статьи 6</w:t>
        </w:r>
      </w:hyperlink>
      <w:r w:rsidRPr="001A0C3C">
        <w:rPr>
          <w:rFonts w:ascii="Times New Roman" w:hAnsi="Times New Roman" w:cs="Times New Roman"/>
        </w:rPr>
        <w:t xml:space="preserve"> настоящего Федерального закона), а также органов местного самоуправления, осуществляющих управление в сфере образования на соответствующей территории;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лицензирование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31" w:history="1">
        <w:r w:rsidRPr="001A0C3C">
          <w:rPr>
            <w:rFonts w:ascii="Times New Roman" w:hAnsi="Times New Roman" w:cs="Times New Roman"/>
            <w:color w:val="0000FF"/>
          </w:rPr>
          <w:t>пункте 7 части 1 статьи 6</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государственная аккредитация образовательной деятельности организаций, осуществляющих образовательную деятельность на территории субъекта Российской Федерации (за исключением организаций, указанных в </w:t>
      </w:r>
      <w:hyperlink w:anchor="Par131" w:history="1">
        <w:r w:rsidRPr="001A0C3C">
          <w:rPr>
            <w:rFonts w:ascii="Times New Roman" w:hAnsi="Times New Roman" w:cs="Times New Roman"/>
            <w:color w:val="0000FF"/>
          </w:rPr>
          <w:t>пункте 7 части 1 статьи 6</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подтверждение документов об образовании и (или) о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Финансовое обеспечение осуществления переданных полномочий, за исключением полномочий, указанных в </w:t>
      </w:r>
      <w:hyperlink w:anchor="Par184" w:history="1">
        <w:r w:rsidRPr="001A0C3C">
          <w:rPr>
            <w:rFonts w:ascii="Times New Roman" w:hAnsi="Times New Roman" w:cs="Times New Roman"/>
            <w:color w:val="0000FF"/>
          </w:rPr>
          <w:t>части 10</w:t>
        </w:r>
      </w:hyperlink>
      <w:r w:rsidRPr="001A0C3C">
        <w:rPr>
          <w:rFonts w:ascii="Times New Roman" w:hAnsi="Times New Roman" w:cs="Times New Roman"/>
        </w:rPr>
        <w:t xml:space="preserve"> настоящей статьи, осуществляется за счет субвенций из </w:t>
      </w:r>
      <w:r w:rsidRPr="001A0C3C">
        <w:rPr>
          <w:rFonts w:ascii="Times New Roman" w:hAnsi="Times New Roman" w:cs="Times New Roman"/>
        </w:rPr>
        <w:lastRenderedPageBreak/>
        <w:t xml:space="preserve">федерального бюджета, а также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32" w:history="1">
        <w:r w:rsidRPr="001A0C3C">
          <w:rPr>
            <w:rFonts w:ascii="Times New Roman" w:hAnsi="Times New Roman" w:cs="Times New Roman"/>
            <w:color w:val="0000FF"/>
          </w:rPr>
          <w:t>кодексом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Общий размер субвенций из федерального бюджета бюджетам субъектов Российской Федерации на осуществление переданных полномочий определяется на основании </w:t>
      </w:r>
      <w:hyperlink r:id="rId33" w:history="1">
        <w:r w:rsidRPr="001A0C3C">
          <w:rPr>
            <w:rFonts w:ascii="Times New Roman" w:hAnsi="Times New Roman" w:cs="Times New Roman"/>
            <w:color w:val="0000FF"/>
          </w:rPr>
          <w:t>методики</w:t>
        </w:r>
      </w:hyperlink>
      <w:r w:rsidRPr="001A0C3C">
        <w:rPr>
          <w:rFonts w:ascii="Times New Roman" w:hAnsi="Times New Roman" w:cs="Times New Roman"/>
        </w:rPr>
        <w:t>, утвержденной Правительством Российской Федерации, исходя из: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количества муниципальных районов и городских округов на территории субъекта Российской Федерации, внутригородских муниципальных образований городов федерального значения Москвы, Санкт-Петербурга и Севастополя;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4"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05.05.2014 N 84-ФЗ)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количества организаций, осуществляющих образовательную деятельность, и их филиалов, в отношении которых полномочия по государственному контролю (надзору) в сфере образования, лицензированию образовательной деятельности и государственной аккредитации образовательной деятельности переданы органам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Средства на осуществление переданных полномочий носят целевой характер и не могут быть использованы на другие цели.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В случае использования средств, предусмотренных на осуществление переданных полномочий, не по целевому назначению федеральный орган исполнительной власти, осуществляющий функции по контролю и надзору в финансово-бюджетной сфере, осуществляет взыскание указанных средств в порядке, установленном бюджетным </w:t>
      </w:r>
      <w:hyperlink r:id="rId35"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1" w:name="Par162"/>
      <w:bookmarkEnd w:id="11"/>
      <w:r w:rsidRPr="001A0C3C">
        <w:rPr>
          <w:rFonts w:ascii="Times New Roman" w:hAnsi="Times New Roman" w:cs="Times New Roman"/>
        </w:rPr>
        <w:t>1) принимает нормативные правовые акты по вопросам осуществления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вправе устанавливать целевые прогнозные показатели осуществления переданных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осуществляет согласование назначения на должность руководителей органов исполнительной власти субъекта Российской Федерации, осуществляющих переданные полномочия;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 представлению федерального органа исполнительной власти, осуществляющего функции по контролю и надзору в сфере образования, вносит в Правительство Российской Федерации предложения об изъятии полномочий Российской Федерации в сфере образования, переданных для осуществления органам государственной власти субъектов Российской Федерации, у органов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по результатам ежегодного доклада об осуществлении органами государственной власти субъектов Российской Федерации переданных полномочий подготавливает предложения о совершенствовании законодательства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Федеральный </w:t>
      </w:r>
      <w:hyperlink r:id="rId36" w:history="1">
        <w:r w:rsidRPr="001A0C3C">
          <w:rPr>
            <w:rFonts w:ascii="Times New Roman" w:hAnsi="Times New Roman" w:cs="Times New Roman"/>
            <w:color w:val="0000FF"/>
          </w:rPr>
          <w:t>орган</w:t>
        </w:r>
      </w:hyperlink>
      <w:r w:rsidRPr="001A0C3C">
        <w:rPr>
          <w:rFonts w:ascii="Times New Roman" w:hAnsi="Times New Roman" w:cs="Times New Roman"/>
        </w:rPr>
        <w:t xml:space="preserve"> исполнительной власти, осуществляющий функции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осуществляет контроль за нормативно-правовым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или о внесении в них изменений;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осуществляет контроль и надзор за полнотой и качеством осуществления органами государственной власти субъектов Российской Федерации переданных полномочий с правом проведения проверок соответствующих органов государственной власти субъектов Российской Федерации, а также указанных в </w:t>
      </w:r>
      <w:hyperlink w:anchor="Par150" w:history="1">
        <w:r w:rsidRPr="001A0C3C">
          <w:rPr>
            <w:rFonts w:ascii="Times New Roman" w:hAnsi="Times New Roman" w:cs="Times New Roman"/>
            <w:color w:val="0000FF"/>
          </w:rPr>
          <w:t>пункте 1 части 1</w:t>
        </w:r>
      </w:hyperlink>
      <w:r w:rsidRPr="001A0C3C">
        <w:rPr>
          <w:rFonts w:ascii="Times New Roman" w:hAnsi="Times New Roman" w:cs="Times New Roman"/>
        </w:rPr>
        <w:t xml:space="preserve"> настоящей статьи организаций, осуществляющих образовательную деятельность, и обладает правом выдачи обязательных для исполнения предписаний об устранении выявленных нарушений, направления предложений об отстранении от должности должностных лиц органов исполнительной власти субъектов Российской Федерации, осуществляющих переданные полномочия, за неисполнение или ненадлежащее исполнение указанных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осуществляет согласование структуры органов исполнительной власти субъектов Российской Федерации, осуществляющих переданные полномочия;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4) издает методические рекомендации и обязательные для исполнения инструктивные материалы по осуществлению органами исполнительной власти субъектов Российской Федерации переданных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устанавливает требования к содержанию и формам отчетности, а также порядок представления отчетности об осуществлении переданных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анализирует причины выявленных нарушений при осуществлении переданных полномочий, принимает меры по устранению выявленных нарушений;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представляет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ежегодный доклад об осуществлении органами государственной власти субъектов Российской Федерации переданных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назначает на должность руководителей органов исполнительной власти субъекта Российской Федерации, осуществляющих переданные полномочия,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утверждает по согласованию с федеральным органом исполнительной власти, осуществляющим функции по контролю и надзору в сфере образования, структуру органов исполнительной власти субъекта Российской Федерации, осуществляющих переданные полномочия;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организует деятельность по осуществлению переданных полномочий в соответствии с 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обеспечивает предоставление в федеральный орган исполнительной власти, осуществляющий функции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ежеквартального отчета о расходовании предоставленных субвенций, о достижении целевых прогнозных показателей;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б) необходимого количества экземпляров нормативных правовых актов, принимаемых органами государственной власти субъекта Российской Федерации, по вопросам переданных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в) информации (в том числе баз данных), необходимой для формирования и ведения федеральных баз данных по вопросам контроля и надзора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имеет право до принятия нормативных правовых актов, указанных в </w:t>
      </w:r>
      <w:hyperlink w:anchor="Par162" w:history="1">
        <w:r w:rsidRPr="001A0C3C">
          <w:rPr>
            <w:rFonts w:ascii="Times New Roman" w:hAnsi="Times New Roman" w:cs="Times New Roman"/>
            <w:color w:val="0000FF"/>
          </w:rPr>
          <w:t>пункте 1 части 6</w:t>
        </w:r>
      </w:hyperlink>
      <w:r w:rsidRPr="001A0C3C">
        <w:rPr>
          <w:rFonts w:ascii="Times New Roman" w:hAnsi="Times New Roman" w:cs="Times New Roman"/>
        </w:rP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если данные регламенты не противоречат нормативным правовым актам Российской Федерации (в том числе не содержат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Контроль за расходованием средств на осуществление переданных полномочий осуществляется в пределах установленной компетенции федеральным </w:t>
      </w:r>
      <w:hyperlink r:id="rId37" w:history="1">
        <w:r w:rsidRPr="001A0C3C">
          <w:rPr>
            <w:rFonts w:ascii="Times New Roman" w:hAnsi="Times New Roman" w:cs="Times New Roman"/>
            <w:color w:val="0000FF"/>
          </w:rPr>
          <w:t>органом</w:t>
        </w:r>
      </w:hyperlink>
      <w:r w:rsidRPr="001A0C3C">
        <w:rPr>
          <w:rFonts w:ascii="Times New Roman" w:hAnsi="Times New Roman" w:cs="Times New Roman"/>
        </w:rPr>
        <w:t xml:space="preserve"> исполнительной власти, осуществляющим функции по контролю и надзору в финансово-бюджетной сфере, федеральным </w:t>
      </w:r>
      <w:hyperlink r:id="rId38" w:history="1">
        <w:r w:rsidRPr="001A0C3C">
          <w:rPr>
            <w:rFonts w:ascii="Times New Roman" w:hAnsi="Times New Roman" w:cs="Times New Roman"/>
            <w:color w:val="0000FF"/>
          </w:rPr>
          <w:t>органом</w:t>
        </w:r>
      </w:hyperlink>
      <w:r w:rsidRPr="001A0C3C">
        <w:rPr>
          <w:rFonts w:ascii="Times New Roman" w:hAnsi="Times New Roman" w:cs="Times New Roman"/>
        </w:rPr>
        <w:t xml:space="preserve"> исполнительной власти, осуществляющим функции по контролю и надзору в сфере образования, Счетной палатой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 w:name="Par184"/>
      <w:bookmarkEnd w:id="12"/>
      <w:r w:rsidRPr="001A0C3C">
        <w:rPr>
          <w:rFonts w:ascii="Times New Roman" w:hAnsi="Times New Roman" w:cs="Times New Roman"/>
        </w:rPr>
        <w:t xml:space="preserve">10. Финансовое обеспечение осуществления переданных полномочий по подтверждению документов об образовании и (или) о квалификации осуществляется в пределах бюджетных ассигнований, предусмотренных в бюджете субъекта Российской Федерации на указанные цели не менее чем в размере планируемых поступлений в бюджет субъекта Российской Федерации от уплаты государственной пошлины, связанной с осуществлением переданных полномочий и зачисляемой в бюджет субъекта Российской Федерации в соответствии с Бюджетным </w:t>
      </w:r>
      <w:hyperlink r:id="rId39" w:history="1">
        <w:r w:rsidRPr="001A0C3C">
          <w:rPr>
            <w:rFonts w:ascii="Times New Roman" w:hAnsi="Times New Roman" w:cs="Times New Roman"/>
            <w:color w:val="0000FF"/>
          </w:rPr>
          <w:t>кодексом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 w:name="Par186"/>
      <w:bookmarkEnd w:id="13"/>
      <w:r w:rsidRPr="001A0C3C">
        <w:rPr>
          <w:rFonts w:ascii="Times New Roman" w:hAnsi="Times New Roman" w:cs="Times New Roman"/>
        </w:rPr>
        <w:t>Статья 8. Полномочия органов государственной власти субъектов Российской Федерации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К полномочиям органов государственной власти субъектов Российской Федерации в </w:t>
      </w:r>
      <w:r w:rsidRPr="001A0C3C">
        <w:rPr>
          <w:rFonts w:ascii="Times New Roman" w:hAnsi="Times New Roman" w:cs="Times New Roman"/>
        </w:rPr>
        <w:lastRenderedPageBreak/>
        <w:t>сфере образования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разработка и реализация региональных программ развития образования с учетом региональных социально-экономических, экологических, демографических, этнокультурных и других особенностей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создание, реорганизация, ликвидация образовательных организаций субъектов Российской Федерации, осуществление функций и полномочий учредителей образовательных организаций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4" w:name="Par191"/>
      <w:bookmarkEnd w:id="14"/>
      <w:r w:rsidRPr="001A0C3C">
        <w:rPr>
          <w:rFonts w:ascii="Times New Roman" w:hAnsi="Times New Roman" w:cs="Times New Roman"/>
        </w:rPr>
        <w:t>3)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определяемыми органами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организация предоставления общего образования в государственных образовательных организациях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создание условий для осуществления присмотра и ухода за детьми, содержания детей в государственных образовательных организациях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5" w:name="Par194"/>
      <w:bookmarkEnd w:id="15"/>
      <w:r w:rsidRPr="001A0C3C">
        <w:rPr>
          <w:rFonts w:ascii="Times New Roman" w:hAnsi="Times New Roman" w:cs="Times New Roman"/>
        </w:rPr>
        <w:t xml:space="preserve">6)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нормативами, указанными в </w:t>
      </w:r>
      <w:hyperlink w:anchor="Par191" w:history="1">
        <w:r w:rsidRPr="001A0C3C">
          <w:rPr>
            <w:rFonts w:ascii="Times New Roman" w:hAnsi="Times New Roman" w:cs="Times New Roman"/>
            <w:color w:val="0000FF"/>
          </w:rPr>
          <w:t>пункте 3</w:t>
        </w:r>
      </w:hyperlink>
      <w:r w:rsidRPr="001A0C3C">
        <w:rPr>
          <w:rFonts w:ascii="Times New Roman" w:hAnsi="Times New Roman" w:cs="Times New Roman"/>
        </w:rPr>
        <w:t xml:space="preserve"> настоящей части;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организация предоставления среднего профессионального образования, включая обеспечение государственных гарантий реализации права на получение общедоступного и бесплатного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организация предоставления дополнительного образования детей в государственных образовательных организациях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организация предоставления дополнительного профессионального образования в государственных образовательных организациях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организация обеспечения муниципальных образовательных организаций и образовательных организаций субъектов Российской Федерации учебниками в соответствии с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учебными пособиями, допущенными к использованию при реализации указанных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обеспечение осуществления мониторинга в системе образования на уровне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организация предоставления психолого-педагогической, медицинской и социальной помощи обучающимся, испытывающим трудности в освоении основных общеобразовательных программ, своем развитии и социальной адаптации;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12.1) создание условий для организации проведения независимой оценки качества образовательной деятельности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(п. 12.1 введен Федеральным </w:t>
      </w:r>
      <w:hyperlink r:id="rId40"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21.07.2014 N 256-ФЗ)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осуществление иных установленных настоящим Федеральным законом полномочий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Органы государственной власти субъектов Российской Федерации имеют право на дополнительное финансовое обеспечение мероприятий по организации питания обучающихся в муниципальных образовательных организациях и обучающихся в частных общеобразовательных </w:t>
      </w:r>
      <w:r w:rsidRPr="001A0C3C">
        <w:rPr>
          <w:rFonts w:ascii="Times New Roman" w:hAnsi="Times New Roman" w:cs="Times New Roman"/>
        </w:rPr>
        <w:lastRenderedPageBreak/>
        <w:t>организациях по имеющим государственную аккредитацию основным общеобразовательным программам, а также предоставление государственной поддержки дополнительного образования детей в муниципальных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Органы государственной власти субъектов Российской Федерации вправе обеспечивать организацию предоставления на конкурсной основе высшего образования в образовательных организациях высшего образования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6" w:name="Par207"/>
      <w:bookmarkEnd w:id="16"/>
      <w:r w:rsidRPr="001A0C3C">
        <w:rPr>
          <w:rFonts w:ascii="Times New Roman" w:hAnsi="Times New Roman" w:cs="Times New Roman"/>
        </w:rPr>
        <w:t>Статья 9. Полномочия органов местного самоуправления муниципальных районов и городских округов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К полномочиям органов местного самоуправления муниципальных районов и городских округов по решению вопросов местного значения в сфере образования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7" w:name="Par210"/>
      <w:bookmarkEnd w:id="17"/>
      <w:r w:rsidRPr="001A0C3C">
        <w:rPr>
          <w:rFonts w:ascii="Times New Roman" w:hAnsi="Times New Roman" w:cs="Times New Roman"/>
        </w:rPr>
        <w:t xml:space="preserve">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w:t>
      </w:r>
      <w:hyperlink r:id="rId41" w:history="1">
        <w:r w:rsidRPr="001A0C3C">
          <w:rPr>
            <w:rFonts w:ascii="Times New Roman" w:hAnsi="Times New Roman" w:cs="Times New Roman"/>
            <w:color w:val="0000FF"/>
          </w:rPr>
          <w:t>стандартами</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создание условий для осуществления присмотра и ухода за детьми, содержания детей в муниципальных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создание, реорганизация, ликвидация муниципальных образовательных организаций (за исключением создания органами местного самоуправления муниципальных районов муниципальных образовательных организаций высшего образования), осуществление функций и полномочий учредителей муниципальных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обеспечение содержания зданий и сооружений муниципальных образовательных организаций, обустройство прилегающих к ним территорий;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учет детей, подлежащих обучению по образовательным программам дошкольного, начального общего, основного общего и среднего общего образования, закрепление муниципальных образовательных организаций за конкретными территориями муниципального района, городского округа;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осуществление иных установленных настоящим Федеральным законом полномочий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субъектах Российской Федерации - городах федерального значения Москве, Санкт-Петербурге и Севастополе полномочия органов местного самоуправления внутригородских муниципальных образований в сфере образования, в том числе по закреплению образовательных организаций субъектов Российской Федерации за конкретными территориями, устанавливаются законами субъектов Российской Федерации - городов федерального значения Москвы, Санкт-Петербурга и Севастополя.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42"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05.05.2014 N 84-ФЗ)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Органы местного самоуправления муниципальных районов имеют право на осуществление функций учредителей муниципальных образовательных организаций высшего образования, находящихся в их ведении по состоянию на 31 декабря 2008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Органы местного самоуправления городских округов вправе обеспечивать организацию предоставления на конкурсной основе высшего образования в муниципальных образовательных организациях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8" w:name="Par222"/>
      <w:bookmarkEnd w:id="18"/>
      <w:r w:rsidRPr="001A0C3C">
        <w:rPr>
          <w:rFonts w:ascii="Times New Roman" w:hAnsi="Times New Roman" w:cs="Times New Roman"/>
          <w:b/>
          <w:bCs/>
        </w:rPr>
        <w:t>Глава 2. СИСТЕМА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9" w:name="Par224"/>
      <w:bookmarkEnd w:id="19"/>
      <w:r w:rsidRPr="001A0C3C">
        <w:rPr>
          <w:rFonts w:ascii="Times New Roman" w:hAnsi="Times New Roman" w:cs="Times New Roman"/>
        </w:rPr>
        <w:t>Статья 10. Структура системы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Система образования включает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федеральные государственные образовательные </w:t>
      </w:r>
      <w:hyperlink r:id="rId43" w:history="1">
        <w:r w:rsidRPr="001A0C3C">
          <w:rPr>
            <w:rFonts w:ascii="Times New Roman" w:hAnsi="Times New Roman" w:cs="Times New Roman"/>
            <w:color w:val="0000FF"/>
          </w:rPr>
          <w:t>стандарты</w:t>
        </w:r>
      </w:hyperlink>
      <w:r w:rsidRPr="001A0C3C">
        <w:rPr>
          <w:rFonts w:ascii="Times New Roman" w:hAnsi="Times New Roman" w:cs="Times New Roman"/>
        </w:rPr>
        <w:t xml:space="preserve"> и федеральные государственные требования, образовательные стандарты, образовательные программы различных вида, уровня и (или) направленности;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 xml:space="preserve">2) организации, осуществляющие образовательную деятельность, педагогических работников, обучающихся и родителей </w:t>
      </w:r>
      <w:hyperlink r:id="rId44"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созданные ими консультативные, совещательные и иные органы;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организации, осуществляющие обеспечение образовательной деятельности, оценку качества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объединения юридических лиц, работодателей и их объединений, общественные объединения, осуществляющие деятельность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Образование подразделяется на общее образование, профессиональное образование, дополнительное образование и профессиональное обучение, обеспечивающие возможность реализации права на образование в течение всей жизни (непрерывное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Общее образование и профессиональное образование реализуются по уровням образования.</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О соответствии образовательных и образовательно-квалификационных уровней в Республике Крым и городе федерального значения Севастополе см. </w:t>
      </w:r>
      <w:hyperlink r:id="rId45" w:history="1">
        <w:r w:rsidRPr="001A0C3C">
          <w:rPr>
            <w:rFonts w:ascii="Times New Roman" w:hAnsi="Times New Roman" w:cs="Times New Roman"/>
            <w:color w:val="0000FF"/>
          </w:rPr>
          <w:t>ст. 2</w:t>
        </w:r>
      </w:hyperlink>
      <w:r w:rsidRPr="001A0C3C">
        <w:rPr>
          <w:rFonts w:ascii="Times New Roman" w:hAnsi="Times New Roman" w:cs="Times New Roman"/>
        </w:rPr>
        <w:t xml:space="preserve"> Федерального закона от 05.05.2014 N 84-ФЗ.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 Российской Федерации устанавливаются следующие уровни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дошкольное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начальное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основное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среднее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 Российской Федерации устанавливаются следующие уровни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среднее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высшее образование - бакалавриат;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высшее образование - специалитет, магистратура;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высшее образование - подготовка кадров высшей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Дополнительное образование включает в себя такие подвиды, как дополнительное образование детей и взрослых и дополнительное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Система образования создает условия для непрерывного образования посредством реализации основных образовательных программ и различных дополнительных образовательных программ, предоставления возможности одновременного освоения нескольких образовательных программ, а также учета имеющихся образования, квалификации, опыта практической деятельности при получении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0" w:name="Par251"/>
      <w:bookmarkEnd w:id="20"/>
      <w:r w:rsidRPr="001A0C3C">
        <w:rPr>
          <w:rFonts w:ascii="Times New Roman" w:hAnsi="Times New Roman" w:cs="Times New Roman"/>
        </w:rPr>
        <w:t>Статья 11. Федеральные государственные образовательные стандарты и федеральные государственные требования. Образовательные стандарты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Федеральные государственные образовательные </w:t>
      </w:r>
      <w:hyperlink r:id="rId46" w:history="1">
        <w:r w:rsidRPr="001A0C3C">
          <w:rPr>
            <w:rFonts w:ascii="Times New Roman" w:hAnsi="Times New Roman" w:cs="Times New Roman"/>
            <w:color w:val="0000FF"/>
          </w:rPr>
          <w:t>стандарты</w:t>
        </w:r>
      </w:hyperlink>
      <w:r w:rsidRPr="001A0C3C">
        <w:rPr>
          <w:rFonts w:ascii="Times New Roman" w:hAnsi="Times New Roman" w:cs="Times New Roman"/>
        </w:rPr>
        <w:t xml:space="preserve"> и федеральные государственные требования обеспечивают: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единство образовательного пространства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преемственность основных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вариативность содержания образовательных программ соответствующего уровня образования, возможность формирования образовательных программ различных уровня сложности и направленности с учетом образовательных потребностей и способностей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государственные гарантии уровня и качества образования на основе единства обязательных требований к условиям реализации основных образовательных программ и результатам их освоения.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Федеральные государственные образовательные стандарты, за исключением федерального государственного образовательного </w:t>
      </w:r>
      <w:hyperlink r:id="rId47" w:history="1">
        <w:r w:rsidRPr="001A0C3C">
          <w:rPr>
            <w:rFonts w:ascii="Times New Roman" w:hAnsi="Times New Roman" w:cs="Times New Roman"/>
            <w:color w:val="0000FF"/>
          </w:rPr>
          <w:t>стандарта</w:t>
        </w:r>
      </w:hyperlink>
      <w:r w:rsidRPr="001A0C3C">
        <w:rPr>
          <w:rFonts w:ascii="Times New Roman" w:hAnsi="Times New Roman" w:cs="Times New Roman"/>
        </w:rPr>
        <w:t xml:space="preserve"> дошкольного образования, образовательные </w:t>
      </w:r>
      <w:r w:rsidRPr="001A0C3C">
        <w:rPr>
          <w:rFonts w:ascii="Times New Roman" w:hAnsi="Times New Roman" w:cs="Times New Roman"/>
        </w:rPr>
        <w:lastRenderedPageBreak/>
        <w:t>стандарты являются основой объективной оценки соответствия установленным требованиям образовательной деятельности и подготовки обучающихся, освоивших образовательные программы соответствующего уровня и соответствующей направленности, независимо от формы получения образования и формы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Федеральные государственные образовательные стандарты включают в себя требования к:</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структуре основных образовательных программ (в том числе соотношению обязательной части основной образовательной программы и части, формируемой участниками образовательных отношений) и их объему;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условиям реализации основных образовательных программ, в том числе кадровым, финансовым, материально-техническим и иным условиям;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результатам освоения основных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Федеральными государственными образовательными стандартами устанавливаются сроки получения общего образования и профессионального образования с учетом различных форм обучения, образовательных технологий и особенностей отдельных категорий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Федеральные государственные образовательные стандарты общего образования разрабатываются по уровням образования, федеральные государственные образовательные стандарты профессионального образования могут разрабатываться также по профессиям, специальностям и направлениям подготовки по соответствующим уровням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В целях обеспечения реализации права на образование обучающихся с ограниченными возможностями здоровья устанавливаются федеральные государственные образовательные стандарты образования указанных лиц или включаются в федеральные государственные образовательные стандарты специальные требования.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При формировании федеральных государственных образовательных стандартов профессионального образования учитываются положения соответствующих </w:t>
      </w:r>
      <w:hyperlink r:id="rId48" w:history="1">
        <w:r w:rsidRPr="001A0C3C">
          <w:rPr>
            <w:rFonts w:ascii="Times New Roman" w:hAnsi="Times New Roman" w:cs="Times New Roman"/>
            <w:color w:val="0000FF"/>
          </w:rPr>
          <w:t>профессиональных стандартов</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Перечни профессий, специальностей и направлений подготовки с указанием квалификации, присваиваемой по соответствующим профессиям, специальностям и направлениям подготовки, </w:t>
      </w:r>
      <w:hyperlink r:id="rId49"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формирования этих перечней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При утверждении новых перечней профессий, специальностей и направлений подготовки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может устанавливаться соответствие указанных в этих перечнях отдельных профессий, специальностей и направлений подготовки профессиям, специальностям и направлениям подготовки, указанным в предыдущих перечнях профессий, специальностей и направлений 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w:t>
      </w:r>
      <w:hyperlink r:id="rId50"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разработки, утверждения федеральных государственных образовательных стандартов и внесения в них изменений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1" w:name="Par269"/>
      <w:bookmarkEnd w:id="21"/>
      <w:r w:rsidRPr="001A0C3C">
        <w:rPr>
          <w:rFonts w:ascii="Times New Roman" w:hAnsi="Times New Roman" w:cs="Times New Roman"/>
        </w:rPr>
        <w:t xml:space="preserve">10. Московский государственный университет имени М.В. Ломоносова, Санкт-Петербургский государственный университет, образовательные организации высшего образования, в отношении которых установлена категория "федеральный университет" или "национальный исследовательский университет", а также федеральные государственные образовательные организации высшего образования, </w:t>
      </w:r>
      <w:hyperlink r:id="rId51"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которых утверждается указом Президента Российской Федерации, вправе разрабатывать и утверждать самостоятельно образовательные стандарты по всем уровням высшего образования. Требования к условиям реализации и результатам освоения образовательных программ высшего образования, включенные в такие образовательные стандарты, не могут быть ниже соответствующих требований федеральных государственных образовательных стандартов.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2" w:name="Par271"/>
      <w:bookmarkEnd w:id="22"/>
      <w:r w:rsidRPr="001A0C3C">
        <w:rPr>
          <w:rFonts w:ascii="Times New Roman" w:hAnsi="Times New Roman" w:cs="Times New Roman"/>
        </w:rPr>
        <w:t>Статья 12.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Образовательные программы определяют содержание образования. Содержание образования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w:t>
      </w:r>
      <w:r w:rsidRPr="001A0C3C">
        <w:rPr>
          <w:rFonts w:ascii="Times New Roman" w:hAnsi="Times New Roman" w:cs="Times New Roman"/>
        </w:rPr>
        <w:lastRenderedPageBreak/>
        <w:t>каждого человека, формирование и развитие его личности в соответствии с принятыми в семье и обществе духовно-нравственными и социокультурными ценностями. Содержание профессионального образования и профессионального обучения должно обеспечивать получение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Российской Федерации по уровням общего и профессионального образования, по профессиональному обучению реализуются основные образовательные программы, по дополнительному образованию - дополнительные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 основным образовательным программам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основные профессиональные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б)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К дополнительным образовательным программам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дополнительные общеобразовательные программы - дополнительные общеразвивающие программы, дополнительные предпрофессиональные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дополнительные профессиональные программы - программы повышения квалификации, программы профессиональной переподготовки.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Образовательные программы самостоятельно разрабатываются и утверждаются организацией, осуществляющей образовательную деятельность, если настоящим Федеральным законом не установлено иное.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Образовательные программы дошкольного образования разрабатываются и утверждаются организацией, осуществляющей образовательную деятельность, в соответствии с федеральным государственным образовательным </w:t>
      </w:r>
      <w:hyperlink r:id="rId52" w:history="1">
        <w:r w:rsidRPr="001A0C3C">
          <w:rPr>
            <w:rFonts w:ascii="Times New Roman" w:hAnsi="Times New Roman" w:cs="Times New Roman"/>
            <w:color w:val="0000FF"/>
          </w:rPr>
          <w:t>стандартом</w:t>
        </w:r>
      </w:hyperlink>
      <w:r w:rsidRPr="001A0C3C">
        <w:rPr>
          <w:rFonts w:ascii="Times New Roman" w:hAnsi="Times New Roman" w:cs="Times New Roman"/>
        </w:rPr>
        <w:t xml:space="preserve"> дошкольного образования и с учетом соответствующих примерных образовательных программ дошкольного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Организации, осуществляющие образовательную деятельность по имеющим государственную аккредитацию образовательным программам (за исключением образовательных программ высшего образования, реализуемых на основе образовательных стандартов, утвержденных образовательными организациями высшего образования самостоятельно), разрабатывают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Образовательные организации высшего образования, имеющие в соответствии с настоящим Федеральным законом право самостоятельно разрабатывать и утверждать образовательные стандарты, разрабатывают соответствующие образовательные программы высшего образования на основе таких образовательных стандартов.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Примерные основные образовательные программы разрабатываются с учетом их уровня и направленности на основе федеральных государственных образовательных </w:t>
      </w:r>
      <w:hyperlink r:id="rId53" w:history="1">
        <w:r w:rsidRPr="001A0C3C">
          <w:rPr>
            <w:rFonts w:ascii="Times New Roman" w:hAnsi="Times New Roman" w:cs="Times New Roman"/>
            <w:color w:val="0000FF"/>
          </w:rPr>
          <w:t>стандартов</w:t>
        </w:r>
      </w:hyperlink>
      <w:r w:rsidRPr="001A0C3C">
        <w:rPr>
          <w:rFonts w:ascii="Times New Roman" w:hAnsi="Times New Roman" w:cs="Times New Roman"/>
        </w:rPr>
        <w:t>,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Примерные основные образовательные программы включаются по результатам экспертизы в реестр примерных основных образовательных программ, являющийся государственной информационной системой. Информация, содержащаяся в реестре примерных основных образовательных программ, является общедоступной.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3" w:name="Par290"/>
      <w:bookmarkEnd w:id="23"/>
      <w:r w:rsidRPr="001A0C3C">
        <w:rPr>
          <w:rFonts w:ascii="Times New Roman" w:hAnsi="Times New Roman" w:cs="Times New Roman"/>
        </w:rPr>
        <w:t xml:space="preserve">11. </w:t>
      </w:r>
      <w:hyperlink r:id="rId5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разработки примерных основных образовательных программ, проведения их экспертизы и ведения реестра примерных основных образовательных программ, особенности разработки, проведения экспертизы и включения в такой реестр примерных основных профессиональных образовательных программ, содержащих сведения, составляющие государственную тайну, и примерных основных профессиональных образовательных программ в </w:t>
      </w:r>
      <w:r w:rsidRPr="001A0C3C">
        <w:rPr>
          <w:rFonts w:ascii="Times New Roman" w:hAnsi="Times New Roman" w:cs="Times New Roman"/>
        </w:rPr>
        <w:lastRenderedPageBreak/>
        <w:t>области информационной безопасности, а также организации, которым предоставляется право ведения реестра примерных основных образовательных программ,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К экспертизе примерных основных общеобразовательных программ с учетом их уровня и направленности (в части учета региональных, национальных и этнокультурных особенностей) привлекаются уполномоченные органы государственной власти субъектов Российской Федерации.</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соответствии с Федеральным </w:t>
      </w:r>
      <w:hyperlink r:id="rId55"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04.06.2014 N 145-ФЗ с </w:t>
      </w:r>
      <w:hyperlink r:id="rId56" w:history="1">
        <w:r w:rsidRPr="001A0C3C">
          <w:rPr>
            <w:rFonts w:ascii="Times New Roman" w:hAnsi="Times New Roman" w:cs="Times New Roman"/>
            <w:color w:val="0000FF"/>
          </w:rPr>
          <w:t>1 января 2017 года</w:t>
        </w:r>
      </w:hyperlink>
      <w:r w:rsidRPr="001A0C3C">
        <w:rPr>
          <w:rFonts w:ascii="Times New Roman" w:hAnsi="Times New Roman" w:cs="Times New Roman"/>
        </w:rPr>
        <w:t xml:space="preserve"> часть 13 статьи 12 после слов "федеральные органы исполнительной власти" будет дополнена словами "и федеральные государственные органы".</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Разработку примерных программ подготовки научно-педагогических кадров в адъюнктуре обеспечивают федеральные органы исполнительной власти, в которых законодательством Российской Федерации предусмотрены военная или иная приравненная к ней служба, служба в органах внутренних дел, служба в органах по контролю за оборотом наркотических средств и психотропных веществ, примерных программ ассистентуры-стажировки -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примерных программ ординатуры - федеральный орган исполнительной власти, осуществляющий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Уполномоченными федеральными государственными органами в случаях, установленных настоящим Федеральным законом, разрабатываются и утверждаются примерные дополнительные профессиональные программы или типовые дополнительные профессиональные программы, в соответствии с которыми организациями, осуществляющими образовательную деятельность, разрабатываются соответствующие дополнительные 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Уполномоченными федеральными государственными органами в случаях, установленных настоящим Федеральным законом, другими федеральными законами, разрабатываются и утверждаются примерные программы профессионального обучения или типовые программы профессионального обучения, в соответствии с которыми организациями, осуществляющими образовательную деятельность, разрабатываются соответствующие программы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4" w:name="Par300"/>
      <w:bookmarkEnd w:id="24"/>
      <w:r w:rsidRPr="001A0C3C">
        <w:rPr>
          <w:rFonts w:ascii="Times New Roman" w:hAnsi="Times New Roman" w:cs="Times New Roman"/>
        </w:rPr>
        <w:t>Статья 13. Общие требования к реализации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программы реализуются организацией, осуществляющей образовательную деятельность, как самостоятельно, так и посредством сетевых форм их реализации.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При реализации образовательных программ используются различные образовательные технологии, в том числе дистанционные образовательные технологии, </w:t>
      </w:r>
      <w:hyperlink r:id="rId57" w:history="1">
        <w:r w:rsidRPr="001A0C3C">
          <w:rPr>
            <w:rFonts w:ascii="Times New Roman" w:hAnsi="Times New Roman" w:cs="Times New Roman"/>
            <w:color w:val="0000FF"/>
          </w:rPr>
          <w:t>электронное обучение</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При реализации образовательных программ организацией, осуществляющей образовательную деятельность, может применяться форма организации образовательной деятельности, основанная на модульном принципе представления содержания образовательной программы и построения учебных планов, использовании соответствующих образовательных технологий.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Для определения структуры профессиональных образовательных программ и трудоемкости их освоения может применяться система зачетных единиц. Зачетная единица представляет собой унифицированную единицу измерения трудоемкости учебной нагрузки обучающегося, включающую в себя все виды его учебной деятельности, предусмотренные учебным планом (в том числе аудиторную и самостоятельную работу), практику.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Количество зачетных единиц по основной профессиональной образовательной программе по конкретным профессии, специальности или направлению подготовки устанавливается соответствующим федеральным государственным образовательным стандартом, образовательным стандартом. Количество зачетных единиц по дополнительной профессиональной программе </w:t>
      </w:r>
      <w:r w:rsidRPr="001A0C3C">
        <w:rPr>
          <w:rFonts w:ascii="Times New Roman" w:hAnsi="Times New Roman" w:cs="Times New Roman"/>
        </w:rPr>
        <w:lastRenderedPageBreak/>
        <w:t>устанавливается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Основные профессиональные образовательные программы предусматривают проведение практики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Организация проведения практики, предусмотренной образовательной программой, осуществляется организациями, осуществляющими образовательную деятельность, на основе договоров с организациями, осуществляющими деятельность по образовательной программе соответствующего профиля. Практика может быть проведена непосредственно в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Положения о практике обучающихся, осваивающих основные профессиональные образовательные программы, и ее виды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Использование при реализации образовательных программ методов и средств обучения и воспитания, образовательных технологий, наносящих вред физическому или психическому здоровью обучающихся, запрещается.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Федеральные государственные органы, органы государственной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не вправе изменять учебный план и календарный учебный график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5" w:name="Par312"/>
      <w:bookmarkEnd w:id="25"/>
      <w:r w:rsidRPr="001A0C3C">
        <w:rPr>
          <w:rFonts w:ascii="Times New Roman" w:hAnsi="Times New Roman" w:cs="Times New Roman"/>
        </w:rPr>
        <w:t>11. Порядок организации и осуществления образовательной деятельности по соответствующим образовательным программам различных уровня и (или) направленности или по соответствующему виду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6" w:name="Par314"/>
      <w:bookmarkEnd w:id="26"/>
      <w:r w:rsidRPr="001A0C3C">
        <w:rPr>
          <w:rFonts w:ascii="Times New Roman" w:hAnsi="Times New Roman" w:cs="Times New Roman"/>
        </w:rPr>
        <w:t>Статья 14. Язык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Российской Федерации гарантируется получение образования на государственном языке Российской Федерации, а также выбор языка обучения и воспитания в пределах возможностей, предоставляемых системой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В образовательных организациях образовательная деятельность осуществляется на </w:t>
      </w:r>
      <w:hyperlink r:id="rId58" w:history="1">
        <w:r w:rsidRPr="001A0C3C">
          <w:rPr>
            <w:rFonts w:ascii="Times New Roman" w:hAnsi="Times New Roman" w:cs="Times New Roman"/>
            <w:color w:val="0000FF"/>
          </w:rPr>
          <w:t>государственном языке</w:t>
        </w:r>
      </w:hyperlink>
      <w:r w:rsidRPr="001A0C3C">
        <w:rPr>
          <w:rFonts w:ascii="Times New Roman" w:hAnsi="Times New Roman" w:cs="Times New Roman"/>
        </w:rPr>
        <w:t xml:space="preserve"> Российской Федерации, если настоящей статьей не установлено иное. Преподавание и изучение государственного языка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w:t>
      </w:r>
      <w:hyperlink r:id="rId59" w:history="1">
        <w:r w:rsidRPr="001A0C3C">
          <w:rPr>
            <w:rFonts w:ascii="Times New Roman" w:hAnsi="Times New Roman" w:cs="Times New Roman"/>
            <w:color w:val="0000FF"/>
          </w:rPr>
          <w:t>стандартами</w:t>
        </w:r>
      </w:hyperlink>
      <w:r w:rsidRPr="001A0C3C">
        <w:rPr>
          <w:rFonts w:ascii="Times New Roman" w:hAnsi="Times New Roman" w:cs="Times New Roman"/>
        </w:rPr>
        <w:t>, образовательными стандартами.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 государственных и муниципальных образовательных организациях, расположенных на территории республики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Граждане Российской Федерации имеют право на получение дошкольного, начального общего и основного общего образования на родном языке из числа языков народов Российской Федерации, а также право на изучение родного языка из числа языков народов Российской Федерации в пределах возможностей, предоставляемых системой образования, в порядке, установленном законодательством об образовании. Реализация указанных прав обеспечивается созданием необходимого числа соответствующих образовательных организаций, классов, групп, а также условий для их функционирования. Преподавание и изучение родного языка из числа языков народов Российской Федерации в рамках имеющих государственную аккредитацию образовательных программ осуществляются в соответствии с федеральными государственными образовательными стандартами, образовательными стандартами.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5. Образование может быть получено на иностранном языке в соответствии с образовательной программой и в порядке, установленном законодательством об образовании и локальными нормативными актами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Язык, языки образования определяются локальными нормативными актами организации, осуществляющей образовательную деятельность по реализуемым ею образовательным программам,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7" w:name="Par323"/>
      <w:bookmarkEnd w:id="27"/>
      <w:r w:rsidRPr="001A0C3C">
        <w:rPr>
          <w:rFonts w:ascii="Times New Roman" w:hAnsi="Times New Roman" w:cs="Times New Roman"/>
        </w:rPr>
        <w:t>Статья 15. Сетевая форма реализации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8" w:name="Par325"/>
      <w:bookmarkEnd w:id="28"/>
      <w:r w:rsidRPr="001A0C3C">
        <w:rPr>
          <w:rFonts w:ascii="Times New Roman" w:hAnsi="Times New Roman" w:cs="Times New Roman"/>
        </w:rPr>
        <w:t>1. Сетевая форма реализации образовательных программ (далее - сетевая форма) обеспечивает возможность освоения обучающимся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организациями, осуществляющими образовательную деятельность,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Использование сетевой формы реализации образовательных программ осуществляется на основании договора между организациями, указанными в </w:t>
      </w:r>
      <w:hyperlink w:anchor="Par325"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Для организации реализации образовательных программ с использованием сетевой формы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 договоре о сетевой форме реализации образовательных программ указываются: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статус обучающихся в организациях, указанных в </w:t>
      </w:r>
      <w:hyperlink w:anchor="Par325"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правила приема на обучение по образовательной программе, реализуемой с использованием сетевой формы, порядок организации академической мобильности обучающихся (для обучающихся по основным профессиональным образовательным программам), осваивающих образовательную программу, реализуемую с использованием сетевой формы;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условия и порядок осуществления образовательной деятельности по образовательной программе, реализуемой посредством сетевой формы, в том числе распределение обязанностей между организациями, указанными в </w:t>
      </w:r>
      <w:hyperlink w:anchor="Par325"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выдаваемые документ или документы об образовании и (или) о квалификации, документ или документы об обучении, а также организации, осуществляющие образовательную деятельность, которыми выдаются указанные документы;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срок действия договора, порядок его изменения и прекращения.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9" w:name="Par334"/>
      <w:bookmarkEnd w:id="29"/>
      <w:r w:rsidRPr="001A0C3C">
        <w:rPr>
          <w:rFonts w:ascii="Times New Roman" w:hAnsi="Times New Roman" w:cs="Times New Roman"/>
        </w:rPr>
        <w:t>Статья 16. Реализация образовательных программ с применением электронного обучения и дистанционных образовательных технологий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 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Организации, осуществляющие образовательную деятельность, вправе применять электронное обучение, дистанционные образовательные технологии при реализации </w:t>
      </w:r>
      <w:r w:rsidRPr="001A0C3C">
        <w:rPr>
          <w:rFonts w:ascii="Times New Roman" w:hAnsi="Times New Roman" w:cs="Times New Roman"/>
        </w:rPr>
        <w:lastRenderedPageBreak/>
        <w:t xml:space="preserve">образовательных программ в </w:t>
      </w:r>
      <w:hyperlink r:id="rId60"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При реализации образовательных программ с применением исключительно электронного обучения, дистанционных образовательных технологий в организации, осуществляющей образовательную деятельность,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 Перечень </w:t>
      </w:r>
      <w:hyperlink r:id="rId61" w:history="1">
        <w:r w:rsidRPr="001A0C3C">
          <w:rPr>
            <w:rFonts w:ascii="Times New Roman" w:hAnsi="Times New Roman" w:cs="Times New Roman"/>
            <w:color w:val="0000FF"/>
          </w:rPr>
          <w:t>профессий</w:t>
        </w:r>
      </w:hyperlink>
      <w:r w:rsidRPr="001A0C3C">
        <w:rPr>
          <w:rFonts w:ascii="Times New Roman" w:hAnsi="Times New Roman" w:cs="Times New Roman"/>
        </w:rPr>
        <w:t xml:space="preserve">, </w:t>
      </w:r>
      <w:hyperlink r:id="rId62" w:history="1">
        <w:r w:rsidRPr="001A0C3C">
          <w:rPr>
            <w:rFonts w:ascii="Times New Roman" w:hAnsi="Times New Roman" w:cs="Times New Roman"/>
            <w:color w:val="0000FF"/>
          </w:rPr>
          <w:t>специальностей</w:t>
        </w:r>
      </w:hyperlink>
      <w:r w:rsidRPr="001A0C3C">
        <w:rPr>
          <w:rFonts w:ascii="Times New Roman" w:hAnsi="Times New Roman" w:cs="Times New Roman"/>
        </w:rPr>
        <w:t xml:space="preserve"> и направлений подготовки,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При реализации образовательных программ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осуществляющей образовательную деятельность, или ее филиала независимо от места нахождения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При реализации образовательных программ с применением электронного обучения, дистанционных образовательных технологий организация, осуществляющая образовательную деятельность, обеспечивает защиту сведений, составляющих государственную или иную охраняемую законом </w:t>
      </w:r>
      <w:hyperlink r:id="rId63" w:history="1">
        <w:r w:rsidRPr="001A0C3C">
          <w:rPr>
            <w:rFonts w:ascii="Times New Roman" w:hAnsi="Times New Roman" w:cs="Times New Roman"/>
            <w:color w:val="0000FF"/>
          </w:rPr>
          <w:t>тайну</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0" w:name="Par342"/>
      <w:bookmarkEnd w:id="30"/>
      <w:r w:rsidRPr="001A0C3C">
        <w:rPr>
          <w:rFonts w:ascii="Times New Roman" w:hAnsi="Times New Roman" w:cs="Times New Roman"/>
        </w:rPr>
        <w:t>Статья 17. Формы получения образования и формы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Российской Федерации образование может быть получено: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вне организаций, осуществляющих образовательную деятельность (в форме семейного образования и самообразования).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Обучение в организациях, осуществляющих образовательную деятельность, с учетом потребностей, возможностей личности и в зависимости от объема обязательных занятий педагогического работника с обучающимися осуществляется в очной, очно-заочной или заочной форме.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Обучение в форме семейного образования и самообразования осуществляется с правом последующего прохождения в соответствии с </w:t>
      </w:r>
      <w:hyperlink w:anchor="Par634" w:history="1">
        <w:r w:rsidRPr="001A0C3C">
          <w:rPr>
            <w:rFonts w:ascii="Times New Roman" w:hAnsi="Times New Roman" w:cs="Times New Roman"/>
            <w:color w:val="0000FF"/>
          </w:rPr>
          <w:t>частью 3 статьи 34</w:t>
        </w:r>
      </w:hyperlink>
      <w:r w:rsidRPr="001A0C3C">
        <w:rPr>
          <w:rFonts w:ascii="Times New Roman" w:hAnsi="Times New Roman" w:cs="Times New Roman"/>
        </w:rPr>
        <w:t xml:space="preserve"> настоящего Федерального закона промежуточной и государственной итоговой аттестации в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Допускается сочетание различных форм получения образования и форм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Формы получения образования и формы обучения по основной образовательной программе по каждому уровню образования, профессии, специальности и направлению подготовки определяются соответствующими федеральными государственными образовательными стандартами, образовательными стандартами, если иное не установлено настоящим Федеральным законом. Формы обучения по дополнительным образовательным программам и основным программам профессионального обучения определяются организацией, осуществляющей образовательную деятельность, самостоятельно, если иное не установлено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1" w:name="Par352"/>
      <w:bookmarkEnd w:id="31"/>
      <w:r w:rsidRPr="001A0C3C">
        <w:rPr>
          <w:rFonts w:ascii="Times New Roman" w:hAnsi="Times New Roman" w:cs="Times New Roman"/>
        </w:rPr>
        <w:t>Статья 18. Печатные и электронные образовательные и информационные ресурсы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В организациях, осуществляющих образовательную деятельность, в целях обеспечения реализации образовательных программ формируются библиотеки, в том числе цифровые (электронные) библиотеки, обеспечивающие доступ к профессиональным базам данных, информационным справочным и поисковым системам, а также иным информационным ресурсам. Библиотечный фонд должен быть укомплектован печатными и (или) электронными учебными изданиями (включая учебники и учебные пособия), методическими и периодическими изданиями </w:t>
      </w:r>
      <w:r w:rsidRPr="001A0C3C">
        <w:rPr>
          <w:rFonts w:ascii="Times New Roman" w:hAnsi="Times New Roman" w:cs="Times New Roman"/>
        </w:rPr>
        <w:lastRenderedPageBreak/>
        <w:t>по всем входящим в реализуемые основные образовательные программы учебным предметам, курсам, дисциплинам (модулям).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Нормы обеспеченности образовательной деятельности учебными изданиями в расчете на одного обучающегося по основной образовательной программе устанавливаются соответствующими федеральными государственными образовательными </w:t>
      </w:r>
      <w:hyperlink r:id="rId64" w:history="1">
        <w:r w:rsidRPr="001A0C3C">
          <w:rPr>
            <w:rFonts w:ascii="Times New Roman" w:hAnsi="Times New Roman" w:cs="Times New Roman"/>
            <w:color w:val="0000FF"/>
          </w:rPr>
          <w:t>стандартами</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Учебные издания, используемые при реализации образовательных программ дошкольного образования, определяются организацией, осуществляющей образовательную деятельность, с учетом требований федеральных государственных образовательных стандартов, а также примерных образовательных программ дошкольного образования и примерных образовательных программ начального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Организации, осуществляющие образовательную деятельность по имеющим государственную аккредитацию образовательным программам начального общего, основного общего, среднего общего образования, для использования при реализации указанных образовательных программ выбирают: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учебники из числа входящих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включает в себя перечни учебников, рекомендуемых к использованию при реализации обязательной части основной образовательной программы и части, формируемой участниками образовательных отношений, в том числе учебников, обеспечивающих учет региональных и этнокультурных особенностей субъектов Российской Федерации, реализацию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Учебники включаются в 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по результатам экспертизы. В проведении указанной экспертизы учебников в целях обеспечения учета региональных и этнокультурных особенностей субъектов Российской Федерации, реализации прав граждан на получение образования на родном языке из числа языков народов Российской Федерации и изучение родного языка из числа языков народов Российской Федерации и литературы народов России на родном языке участвуют уполномоченные органы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w:t>
      </w:r>
      <w:hyperlink r:id="rId65"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формирования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том числе критерии и </w:t>
      </w:r>
      <w:hyperlink r:id="rId66"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проведения экспертизы, форма экспертного заключения, а также основания и порядок исключения учебников из указанного федерального перечня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67"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отбора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hyperlink r:id="rId68"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таких организаций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отборе организаций, осуществляющих выпуск учебных пособий по родному языку из числа языков народов Российской Федерации и литературе народов России на родном языке, участвуют уполномоченные органы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При реализации профессиональных образовательных программ используются учебные </w:t>
      </w:r>
      <w:r w:rsidRPr="001A0C3C">
        <w:rPr>
          <w:rFonts w:ascii="Times New Roman" w:hAnsi="Times New Roman" w:cs="Times New Roman"/>
        </w:rPr>
        <w:lastRenderedPageBreak/>
        <w:t>издания, в том числе электронные, определенные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2" w:name="Par366"/>
      <w:bookmarkEnd w:id="32"/>
      <w:r w:rsidRPr="001A0C3C">
        <w:rPr>
          <w:rFonts w:ascii="Times New Roman" w:hAnsi="Times New Roman" w:cs="Times New Roman"/>
        </w:rPr>
        <w:t>Статья 19. Научно-методическое и ресурсное обеспечение системы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системе образования в соответствии с законодательством Российской Федерации могут создаваться и действовать осуществляющие обеспечение образовательной деятельности научно-исследовательские организации и проектные организации, конструкторские бюро, учебно-опытные хозяйства, опытные станции, а также организации, осуществляющие научно-методическое, методическое, ресурсное и информационно-технологическое обеспечение образовательной деятельности и управления системой образования, оценку качества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целях участия педагогических, научных работников, представителей работодателей в разработке федеральных государственных образовательных стандартов, примерных образовательных программ, координации действий организаций, осуществляющих образовательную деятельность, в обеспечении качества и развития содержания образования в системе образования могут создаваться учебно-методические объединения.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Учебно-методические объединения в системе образования создаются федеральными органами исполнительной власти и органами исполнительной власти субъектов Российской Федерации, осуществляющими государственное управление в сфере образования, и осуществляют свою деятельность в соответствии с положениями, утвержденными этими органами. Типовые положения об учебно-методических объединениях в системе образования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 состав учебно-методических объединений на добровольных началах входят педагогические работники, научные работники и другие работники организаций, осуществляющих образовательную деятельность, и иных организаций, действующих в системе образования, в том числе представители работодателей.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3" w:name="Par373"/>
      <w:bookmarkEnd w:id="33"/>
      <w:r w:rsidRPr="001A0C3C">
        <w:rPr>
          <w:rFonts w:ascii="Times New Roman" w:hAnsi="Times New Roman" w:cs="Times New Roman"/>
        </w:rPr>
        <w:t>Статья 20. Экспериментальная и инновационная деятельность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Экспериментальная и инновационная деятельность в сфере образования осуществляется в целях обеспечения модернизации и развития системы образования с учетом основных направлений социально-экономического развития Российской Федерации, реализации приоритетных направлений государственной политики Российской Федерации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Экспериментальная деятельность направлена на разработку, апробацию и внедрение новых образовательных технологий, образовательных ресурсов и осуществляется в форме экспериментов, порядок и условия проведения которых определяются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34" w:name="Par377"/>
      <w:bookmarkEnd w:id="34"/>
      <w:r w:rsidRPr="001A0C3C">
        <w:rPr>
          <w:rFonts w:ascii="Times New Roman" w:hAnsi="Times New Roman" w:cs="Times New Roman"/>
        </w:rPr>
        <w:t>3. Инновационная деятельность ориентирована на совершенствование научно-педагогического, учебно-методического, организационного, правового, финансово-экономического, кадрового, материально-технического обеспечения системы образования и осуществляется в форме реализации инновационных проектов и программ организациями, осуществляющими образовательную деятельность, и иными действующими в сфере образования организациями, а также их объединениями. При реализации инновационного проекта, программы должны быть обеспечены соблюдение прав и законных интересов участников образовательных отношений, предоставление и получение образования, уровень и качество которого не могут быть ниже требований, установленных федеральным государственным образовательным стандартом, федеральными государственными требованиями, образовательным стандартом.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В целях создания условий для реализации инновационных проектов и программ, имеющих существенное значение для обеспечения развития системы образования, организации, указанные в </w:t>
      </w:r>
      <w:hyperlink w:anchor="Par377"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и реализующие указанные инновационные проекты и программы, признаются федеральными или региональными инновационными площадками и составляют инновационную инфраструктуру в системе образования. </w:t>
      </w:r>
      <w:hyperlink r:id="rId69"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формирования и функционирования инновационной инфраструктуры в системе образования (в том числе </w:t>
      </w:r>
      <w:hyperlink r:id="rId70"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признания организации федеральной инновационной площадкой), перечень федеральных инновационных площадок устанавливаются федеральным органом исполнительной власти, </w:t>
      </w:r>
      <w:r w:rsidRPr="001A0C3C">
        <w:rPr>
          <w:rFonts w:ascii="Times New Roman" w:hAnsi="Times New Roman" w:cs="Times New Roman"/>
        </w:rPr>
        <w:lastRenderedPageBreak/>
        <w:t xml:space="preserve">осуществляющим функции по выработке государственной политики и нормативно-правовому регулированию в сфере образования. Порядок признания организаций, указанных в </w:t>
      </w:r>
      <w:hyperlink w:anchor="Par377"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региональными инновационными площадками устанавливается органами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Федеральные государственные органы и органы государственной власти субъектов Российской Федерации, осуществляющие государственное управление в сфере образования, в рамках своих полномочий создают условия для реализации инновационных образовательных проектов, программ и внедрения их результатов в практику.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35" w:name="Par381"/>
      <w:bookmarkEnd w:id="35"/>
      <w:r w:rsidRPr="001A0C3C">
        <w:rPr>
          <w:rFonts w:ascii="Times New Roman" w:hAnsi="Times New Roman" w:cs="Times New Roman"/>
          <w:b/>
          <w:bCs/>
        </w:rPr>
        <w:t>Глава 3. ЛИЦА, ОСУЩЕСТВЛЯЮЩИЕ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6" w:name="Par383"/>
      <w:bookmarkEnd w:id="36"/>
      <w:r w:rsidRPr="001A0C3C">
        <w:rPr>
          <w:rFonts w:ascii="Times New Roman" w:hAnsi="Times New Roman" w:cs="Times New Roman"/>
        </w:rPr>
        <w:t>Статья 21. Образовательная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Образовательная деятельность осуществляется образовательными организациями и в случаях, установленных настоящим Федеральным законом, организациями, осуществляющими обучение, а также индивидуальными предпринимателями.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 организации, осуществляющие обучение, и индивидуальных предпринимателей, на их обучающихся, на педагогических работников, занятых в организациях, осуществляющих обучение, или у индивидуальных предпринимателей, распространяются права, социальные гарантии, обязанности и ответственность образовательных организаций, обучающихся и педагогических работников таких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37" w:name="Par388"/>
      <w:bookmarkEnd w:id="37"/>
      <w:r w:rsidRPr="001A0C3C">
        <w:rPr>
          <w:rFonts w:ascii="Times New Roman" w:hAnsi="Times New Roman" w:cs="Times New Roman"/>
        </w:rPr>
        <w:t>Статья 22. Создание, реорганизация, ликвидация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Образовательная организация создается в форме, установленной гражданским </w:t>
      </w:r>
      <w:hyperlink r:id="rId71"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для некоммерческих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Духовные образовательные организации создаются в порядке, установленном </w:t>
      </w:r>
      <w:hyperlink r:id="rId72"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о свободе совести, свободе вероисповедания и о религиозных объединениях.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73"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о государственной регистрации юридических лиц и индивидуальных предпринимателей, уведомляет федеральный орган исполнительной власти, осуществляющий функции по контролю и надзору в сфере образования, или орган исполнительной власти субъекта Российской Федерации, осуществляющий переданные полномочия Российской Федерации по лицензированию образовательной деятельности, о государственной регистрации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Образовательная организация в зависимости от того, кем она создана, является государственной, муниципальной или частной.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Государственной образовательной организацией является образовательная организация, созданная Российской Федерацией или субъектом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Муниципальной образовательной организацией является образовательная организация, созданная муниципальным образованием (муниципальным районом или городским округом).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Частной образовательной организацией является образовательная организация, созданная в соответствии с законодательством Российской Федерации физическим лицом или физическими лицами и (или) юридическим лицом, юридическими лицами или их объединениями, за исключением иностранных религиозных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Образовательные организации, реализующие образовательные программы высшего образования в области обороны и безопасности государства, обеспечения законности и правопорядка, могут создаваться только Российской Федерацией.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Образовательные организации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(специальные учебно-воспитательные учреждения открытого и закрытого типа) (далее - учебно-воспитательные учреждения), создаются Российской Федерацией или субъектом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Образовательная организация реорганизуется или ликвидируется в порядке, установленном гражданским законодательством, с учетом особенностей, предусмотренных </w:t>
      </w:r>
      <w:r w:rsidRPr="001A0C3C">
        <w:rPr>
          <w:rFonts w:ascii="Times New Roman" w:hAnsi="Times New Roman" w:cs="Times New Roman"/>
        </w:rPr>
        <w:lastRenderedPageBreak/>
        <w:t>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38" w:name="Par400"/>
      <w:bookmarkEnd w:id="38"/>
      <w:r w:rsidRPr="001A0C3C">
        <w:rPr>
          <w:rFonts w:ascii="Times New Roman" w:hAnsi="Times New Roman" w:cs="Times New Roman"/>
        </w:rPr>
        <w:t>11.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реорганизации или ликвидации государственной и (или) муниципальной образовательной организации допускается на основании положительного заключения комиссии по оценке последствий такого решения.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39" w:name="Par401"/>
      <w:bookmarkEnd w:id="39"/>
      <w:r w:rsidRPr="001A0C3C">
        <w:rPr>
          <w:rFonts w:ascii="Times New Roman" w:hAnsi="Times New Roman" w:cs="Times New Roman"/>
        </w:rPr>
        <w:t>12. Принятие решения о реорганизации или ликвидации муниципальной общеобразовательной организации, расположенной в сельском поселении, не допускается без учета мнения жителей данного сельского поселения.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w:t>
      </w:r>
      <w:hyperlink r:id="rId7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проведения оценки последствий принятия решения о реорганизации или ликвидации федеральной государственной образовательной организации, включая критерии этой оценки (по типам федеральных государственных образовательных организаций), </w:t>
      </w:r>
      <w:hyperlink r:id="rId75"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создания комиссии по оценке последствий такого решения и подготовки ею заключений устанавливаются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Порядок проведения оценки последствий принятия решения о реорганизации или ликвидации образовательной организации, находящейся в ведении субъекта Российской Федерации, муниципальной образовательной организации, включая критерии этой оценки (по типам данных образовательных организаций), порядок создания комиссии по оценке последствий такого решения и подготовки ею заключений устанавливаются уполномоченным органом государственной власти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Создание, реорганизация и ликвидация международных (межгосударственных) образовательных организаций осуществляются в соответствии с международными договорами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0" w:name="Par406"/>
      <w:bookmarkEnd w:id="40"/>
      <w:r w:rsidRPr="001A0C3C">
        <w:rPr>
          <w:rFonts w:ascii="Times New Roman" w:hAnsi="Times New Roman" w:cs="Times New Roman"/>
        </w:rPr>
        <w:t>Статья 23. Типы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организации подразделяются на типы в соответствии с образовательными программами, реализация которых является основной целью их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41" w:name="Par409"/>
      <w:bookmarkEnd w:id="41"/>
      <w:r w:rsidRPr="001A0C3C">
        <w:rPr>
          <w:rFonts w:ascii="Times New Roman" w:hAnsi="Times New Roman" w:cs="Times New Roman"/>
        </w:rPr>
        <w:t>2. В Российской Федерации устанавливаются следующие типы образовательных организаций, реализующих основные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дошкольная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дошкольного образования, присмотр и уход за детьми;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общеобразовательная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начального общего, основного общего и (или) среднего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профессиональная образовательная организация - образовательная организация, осуществляющая в качестве основной цели ее деятельности образовательную деятельность по образовательным программам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образовательная организация высшего образования - образовательная организация, осуществляющая в качестве основной цели ее деятельности образовательную деятельность по образовательным программам высшего образования и научную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42" w:name="Par414"/>
      <w:bookmarkEnd w:id="42"/>
      <w:r w:rsidRPr="001A0C3C">
        <w:rPr>
          <w:rFonts w:ascii="Times New Roman" w:hAnsi="Times New Roman" w:cs="Times New Roman"/>
        </w:rPr>
        <w:t>3. В Российской Федерации устанавливаются следующие типы образовательных организаций, реализующих дополнительные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организация дополнительного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общеобразовательным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организация дополнительного профессионального образования - образовательная организация, осуществляющая в качестве основной цели ее деятельности образовательную деятельность по дополнительным профессиональным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Образовательные организации, указанные в </w:t>
      </w:r>
      <w:hyperlink w:anchor="Par409" w:history="1">
        <w:r w:rsidRPr="001A0C3C">
          <w:rPr>
            <w:rFonts w:ascii="Times New Roman" w:hAnsi="Times New Roman" w:cs="Times New Roman"/>
            <w:color w:val="0000FF"/>
          </w:rPr>
          <w:t>частях 2</w:t>
        </w:r>
      </w:hyperlink>
      <w:r w:rsidRPr="001A0C3C">
        <w:rPr>
          <w:rFonts w:ascii="Times New Roman" w:hAnsi="Times New Roman" w:cs="Times New Roman"/>
        </w:rPr>
        <w:t xml:space="preserve"> и </w:t>
      </w:r>
      <w:hyperlink w:anchor="Par414" w:history="1">
        <w:r w:rsidRPr="001A0C3C">
          <w:rPr>
            <w:rFonts w:ascii="Times New Roman" w:hAnsi="Times New Roman" w:cs="Times New Roman"/>
            <w:color w:val="0000FF"/>
          </w:rPr>
          <w:t>3</w:t>
        </w:r>
      </w:hyperlink>
      <w:r w:rsidRPr="001A0C3C">
        <w:rPr>
          <w:rFonts w:ascii="Times New Roman" w:hAnsi="Times New Roman" w:cs="Times New Roman"/>
        </w:rPr>
        <w:t xml:space="preserve"> настоящей статьи, вправе осуществлять образовательную деятельность по следующим образовательным программам, реализация которых не является основной целью их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дошкольные образовательные организации - дополнительные общеразвивающие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общеобразовательные организации - образовательные программы дошкольного образования, дополнительные общеобразовательные программы, программы профессионального </w:t>
      </w:r>
      <w:r w:rsidRPr="001A0C3C">
        <w:rPr>
          <w:rFonts w:ascii="Times New Roman" w:hAnsi="Times New Roman" w:cs="Times New Roman"/>
        </w:rPr>
        <w:lastRenderedPageBreak/>
        <w:t>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профессиональные образовательные организации - основные общеобразовательные программы, программы профессионального обучения, дополнительные общеобразовательные программы, дополнительные 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образовательные организации высшего образования - основные общеобразовательные программы, образовательные программы среднего профессионального образования, программы профессионального обучения, дополнительные общеобразовательные программы, дополнительные 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организации дополнительного образования - образовательные программы дошкольного образования, программы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организации дополнительного профессионального образования - программы подготовки научно-педагогических кадров, программы ординатуры, дополнительные общеобразовательные программы, программы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Наименование образовательной организации должно содержать указание на ее организационно-правовую форму и тип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В наименовании образовательной организации могут использоваться наименования, указывающие на особенности осуществляемой образовательной деятельности (уровень и направленность образовательных программ, интеграция различных видов образовательных программ, содержание образовательной программы, специальные условия их реализации и (или) особые образовательные потребности обучающихся), а также дополнительно осуществляемые функции, связанные с предоставлением образования (содержание, лечение, реабилитация, коррекция, психолого-педагогическая поддержка, интернат, научно-исследовательская, технологическая деятельность и иные функции).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3" w:name="Par427"/>
      <w:bookmarkEnd w:id="43"/>
      <w:r w:rsidRPr="001A0C3C">
        <w:rPr>
          <w:rFonts w:ascii="Times New Roman" w:hAnsi="Times New Roman" w:cs="Times New Roman"/>
        </w:rPr>
        <w:t>Статья 24. Московский государственный университет имени М.В. Ломоносова, Санкт-Петербургский государственный университет. Категории образовательных организаций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Московский государственный университет имени М.В. Ломоносова, Санкт-Петербургский государственный университет являются ведущими классическими университетами Российской Федерации. Особенности правового статуса Московского государственного университета имени М.В. Ломоносова и Санкт-Петербургского государственного университета определяются специальным федеральным </w:t>
      </w:r>
      <w:hyperlink r:id="rId76" w:history="1">
        <w:r w:rsidRPr="001A0C3C">
          <w:rPr>
            <w:rFonts w:ascii="Times New Roman" w:hAnsi="Times New Roman" w:cs="Times New Roman"/>
            <w:color w:val="0000FF"/>
          </w:rPr>
          <w:t>законом</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Российской Федерации в отношении образовательных организаций высшего образования Правительством Российской Федерации могут устанавливаться категории "федеральный университет" и "национальный исследовательский университет". При установлении образовательной организации высшего образования категории "федеральный университет" или "национальный исследовательский университет" в наименование такой организации включается указание на установленную категорию.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автономного учреждения, которой устанавливается категория "федеральный университет". При создании федерального университета Правительство Российской Федерации учитывает предложения органов законодательной и исполнительной власти субъектов Российской Федерации, подготовленные на основании программ социально-экономического развития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Развитие федеральных университетов осуществляется в рамках программ, разработанных федеральными университетами, утвержденных Правительством Российской Федерации и предусматривающих условия осуществления и критерии оценки эффективности образовательной деятельности, интеграцию образовательной и научно-исследовательской деятельности, модернизацию и совершенствование материально-технической базы и социально-культурной инфраструктуры, интеграцию в мировое образовательное пространство.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Категория "национальный исследовательский университет" устанавливается образовательной организации высшего образования по результатам конкурсного отбора программ развития образовательных организаций высшего образования, направленных на кадровое обеспечение приоритетных направлений развития науки, технологий, техники, отраслей </w:t>
      </w:r>
      <w:r w:rsidRPr="001A0C3C">
        <w:rPr>
          <w:rFonts w:ascii="Times New Roman" w:hAnsi="Times New Roman" w:cs="Times New Roman"/>
        </w:rPr>
        <w:lastRenderedPageBreak/>
        <w:t xml:space="preserve">экономики, социальной сферы, на развитие и внедрение в производство высоких технологий. </w:t>
      </w:r>
      <w:hyperlink r:id="rId77"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конкурсного отбора программ развития образовательных организаций высшего образования (в том числе условия их финансового обеспечения) устанавливается Правительством Российской Федерации. </w:t>
      </w:r>
      <w:hyperlink r:id="rId78"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показателей, </w:t>
      </w:r>
      <w:hyperlink r:id="rId79" w:history="1">
        <w:r w:rsidRPr="001A0C3C">
          <w:rPr>
            <w:rFonts w:ascii="Times New Roman" w:hAnsi="Times New Roman" w:cs="Times New Roman"/>
            <w:color w:val="0000FF"/>
          </w:rPr>
          <w:t>критерии</w:t>
        </w:r>
      </w:hyperlink>
      <w:r w:rsidRPr="001A0C3C">
        <w:rPr>
          <w:rFonts w:ascii="Times New Roman" w:hAnsi="Times New Roman" w:cs="Times New Roman"/>
        </w:rPr>
        <w:t xml:space="preserve"> и </w:t>
      </w:r>
      <w:hyperlink r:id="rId80" w:history="1">
        <w:r w:rsidRPr="001A0C3C">
          <w:rPr>
            <w:rFonts w:ascii="Times New Roman" w:hAnsi="Times New Roman" w:cs="Times New Roman"/>
            <w:color w:val="0000FF"/>
          </w:rPr>
          <w:t>периодичность</w:t>
        </w:r>
      </w:hyperlink>
      <w:r w:rsidRPr="001A0C3C">
        <w:rPr>
          <w:rFonts w:ascii="Times New Roman" w:hAnsi="Times New Roman" w:cs="Times New Roman"/>
        </w:rPr>
        <w:t xml:space="preserve"> оценки эффективности реализации программ развития национальных исследовательских университетов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Образовательная организация высшего образования по результатам оценки эффективности реализации программ развития может быть лишена Правительством Российской Федерации категории "национальный исследовательский университет".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4" w:name="Par436"/>
      <w:bookmarkEnd w:id="44"/>
      <w:r w:rsidRPr="001A0C3C">
        <w:rPr>
          <w:rFonts w:ascii="Times New Roman" w:hAnsi="Times New Roman" w:cs="Times New Roman"/>
        </w:rPr>
        <w:t>Статья 25. Устав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Образовательная организация действует на основании устава, утвержденного в порядке, установленном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уставе образовательной организации должна содержаться наряду с информацией, предусмотренной законодательством Российской Федерации, следующая информация: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тип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учредитель или учредители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виды реализуемых образовательных программ с указанием уровня образования и (или) направленности;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структура и компетенция органов управления образовательной организацией, порядок их формирования и сроки полномочий.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 образовательной организации должны быть созданы условия для ознакомления всех работников, обучающихся, родителей (законных представителей) несовершеннолетних обучающихся с ее уставом.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5" w:name="Par446"/>
      <w:bookmarkEnd w:id="45"/>
      <w:r w:rsidRPr="001A0C3C">
        <w:rPr>
          <w:rFonts w:ascii="Times New Roman" w:hAnsi="Times New Roman" w:cs="Times New Roman"/>
        </w:rPr>
        <w:t>Статья 26. Управление 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Управление образовательной организацией осуществляется в соответствии с законодательством Российской Федерации с учетом особенностей, установленных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Управление образовательной организацией осуществляется на основе сочетания принципов единоначалия и коллегиальности.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Единоличным исполнительным органом образовательной организации является руководитель образовательной организации (ректор, директор, заведующий, начальник или иной руководитель), который осуществляет текущее руководство деятельностью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 образовательной организации формируются коллегиальные органы управления, к которым относятся общее собрание (конференция) работников образовательной организации (в профессиональной образовательной организации и образовательной организации высшего образования - общее собрание (конференция) работников и обучающихся образовательной организации), педагогический совет (в образовательной организации высшего образования - ученый совет), а также могут формироваться попечительский совет, управляющий совет, наблюдательный совет и другие коллегиальные органы управления, предусмотренные уставом соответствующей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Структура, порядок формирования, срок полномочий и компетенция органов управления образовательной организацией, порядок принятия ими решений и выступления от имени образовательной организации устанавливаются уставом образовательной организации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В целях учета мнения обучающихся, родителей </w:t>
      </w:r>
      <w:hyperlink r:id="rId81"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несовершеннолетних обучающихся и педагогических работников по вопросам управления образовательной организацией и при принятии образовательной организацией локальных нормативных актов, затрагивающих их права и законные интересы, по инициативе обучающихся, родителей (законных представителей) несовершеннолетних обучающихся и педагогических работников 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создаются </w:t>
      </w:r>
      <w:hyperlink r:id="rId82" w:history="1">
        <w:r w:rsidRPr="001A0C3C">
          <w:rPr>
            <w:rFonts w:ascii="Times New Roman" w:hAnsi="Times New Roman" w:cs="Times New Roman"/>
            <w:color w:val="0000FF"/>
          </w:rPr>
          <w:t>советы</w:t>
        </w:r>
      </w:hyperlink>
      <w:r w:rsidRPr="001A0C3C">
        <w:rPr>
          <w:rFonts w:ascii="Times New Roman" w:hAnsi="Times New Roman" w:cs="Times New Roman"/>
        </w:rPr>
        <w:t xml:space="preserve"> обучающихся (в профессиональной образовательной организации и </w:t>
      </w:r>
      <w:r w:rsidRPr="001A0C3C">
        <w:rPr>
          <w:rFonts w:ascii="Times New Roman" w:hAnsi="Times New Roman" w:cs="Times New Roman"/>
        </w:rPr>
        <w:lastRenderedPageBreak/>
        <w:t>образовательной организации высшего образования - студенческие советы), советы родителей (законных представителей) несовершеннолетних обучающихся или иные органы (далее - советы обучающихся, советы родителей);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действуют профессиональные союзы обучающихся и (или) работников образовательной организации (далее - представительные органы обучающихся, представительные органы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6" w:name="Par457"/>
      <w:bookmarkEnd w:id="46"/>
      <w:r w:rsidRPr="001A0C3C">
        <w:rPr>
          <w:rFonts w:ascii="Times New Roman" w:hAnsi="Times New Roman" w:cs="Times New Roman"/>
        </w:rPr>
        <w:t>Статья 27. Структура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организации самостоятельны в формировании своей структуры, если иное не установлено федеральными законами.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Образовательная организация может иметь в своей структуре различные структурные подразделения, обеспечивающие осуществление образовательной деятельности с учетом уровня, вида и направленности реализуемых образовательных программ, формы обучения и режима пребывания обучающихся (филиалы, представительства, отделения, факультеты, институты, центры, кафедры, подготовительные отделения и курсы, научно-исследовательские, методические и учебно-методические подразделения, лаборатории, конструкторские бюро, учебные и учебно-производственные мастерские, клиники, учебно-опытные хозяйства, учебные полигоны, учебные базы практики, учебно-демонстрационные центры, учебные театры, выставочные залы, учебные цирковые манежи, учебные танцевальные и оперные студии, учебные концертные залы, художественно-творческие мастерские, библиотеки, музеи, спортивные клубы, студенческие спортивные клубы, школьные спортивные клубы, общежития, интернаты, психологические и социально-педагогические службы, обеспечивающие социальную адаптацию и реабилитацию нуждающихся в ней обучающихся, и иные предусмотренные локальными нормативными актами образовательной организации структурные подразделения).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Профессиональными образовательными организациями и образовательными организациями высшего образования могут создаваться кафедры и иные структурные подразделения, обеспечивающие практическую подготовку обучающихся, на базе иных организаций, осуществляющих деятельность по профилю соответствующей образовательной программы, в </w:t>
      </w:r>
      <w:hyperlink r:id="rId83"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Структурные подразделения образовательной организации, в том числе филиалы и представительства, не являются юридическими лицами и действуют на основании устава образовательной организации и положения о соответствующем структурном подразделении, утвержденного в порядке, установленном уставом образовательной организации. Осуществление образовательной деятельности в представительстве образовательной организации запрещается.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Филиал образовательной организации создается и ликвидируется в порядке, установленном гражданским </w:t>
      </w:r>
      <w:hyperlink r:id="rId84"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с учетом особенностей, предусмотренных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Принятие федеральным органом исполнительной власти, органом исполнительной власти субъекта Российской Федерации или органом местного самоуправления решения о ликвидации филиала государственной и (или) муниципальной дошкольной образовательной организации либо общеобразовательной организации осуществляется в порядке, установленном </w:t>
      </w:r>
      <w:hyperlink w:anchor="Par400" w:history="1">
        <w:r w:rsidRPr="001A0C3C">
          <w:rPr>
            <w:rFonts w:ascii="Times New Roman" w:hAnsi="Times New Roman" w:cs="Times New Roman"/>
            <w:color w:val="0000FF"/>
          </w:rPr>
          <w:t>частями 11</w:t>
        </w:r>
      </w:hyperlink>
      <w:r w:rsidRPr="001A0C3C">
        <w:rPr>
          <w:rFonts w:ascii="Times New Roman" w:hAnsi="Times New Roman" w:cs="Times New Roman"/>
        </w:rPr>
        <w:t xml:space="preserve"> и </w:t>
      </w:r>
      <w:hyperlink w:anchor="Par401" w:history="1">
        <w:r w:rsidRPr="001A0C3C">
          <w:rPr>
            <w:rFonts w:ascii="Times New Roman" w:hAnsi="Times New Roman" w:cs="Times New Roman"/>
            <w:color w:val="0000FF"/>
          </w:rPr>
          <w:t>12 статьи 22</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Филиалы федеральных государственных образовательных организаций высшего образования создаются и ликвидируются учредителем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Создание филиалов государственных образовательных организаций, находящихся в ведении субъекта Российской Федерации, или муниципальных образовательных организаций на территории другого субъекта Российской Федерации или территории муниципального образования осуществляется по согласованию соответственно с органом исполнительной власти субъекта Российской Федерации, осуществляющим государственное управление в сфере образования, и органом местного самоуправления, осуществляющим управление в сфере образования, по месту нахождения создаваемого филиала.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Представительство образовательной организации открывается и закрывается </w:t>
      </w:r>
      <w:r w:rsidRPr="001A0C3C">
        <w:rPr>
          <w:rFonts w:ascii="Times New Roman" w:hAnsi="Times New Roman" w:cs="Times New Roman"/>
        </w:rPr>
        <w:lastRenderedPageBreak/>
        <w:t>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Создание или ликвидация филиала либо представительства образовательной организации на территории иностранного государства осуществляется в соответствии с законодательством иностранного государства по месту нахождения филиала или представительства, если иное не установлено международными договорами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Финансово-хозяйственная деятельность образовательной организации по месту нахождения ее филиала или представительства, расположенных на территории иностранного государства, осуществляется в соответствии с законодательством этого иностранного государства.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В государственных и муниципальных образовательных организациях создание и деятельность политических партий, религиозных организаций (объединений) не допускаются.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7" w:name="Par472"/>
      <w:bookmarkEnd w:id="47"/>
      <w:r w:rsidRPr="001A0C3C">
        <w:rPr>
          <w:rFonts w:ascii="Times New Roman" w:hAnsi="Times New Roman" w:cs="Times New Roman"/>
        </w:rPr>
        <w:t>Статья 28. Компетенция, права, обязанности и ответственность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Образовательная организация обладает автономией, под которой понимается самостоятельность в осуществлении образовательной, научной, административной, финансово-экономической деятельности, разработке и принятии локальных нормативных актов в соответствии с настоящим Федеральным законом, иными нормативными правовыми актами Российской Федерации и уставом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организации свободны в определении содержания образования, выборе учебно-методического обеспечения, образовательных технологий по реализуемым ими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 компетенции образовательной организации в установленной сфере деятельности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разработка и принятие правил внутреннего распорядка обучающихся, правил внутреннего трудового распорядка, иных локальных нормативных актов;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материально-техническое обеспечение образовательной деятельности, оборудование помещений в соответствии с государственными и местными нормами и требованиями, в том числе в соответствии с федеральными государственными образовательными </w:t>
      </w:r>
      <w:hyperlink r:id="rId85" w:history="1">
        <w:r w:rsidRPr="001A0C3C">
          <w:rPr>
            <w:rFonts w:ascii="Times New Roman" w:hAnsi="Times New Roman" w:cs="Times New Roman"/>
            <w:color w:val="0000FF"/>
          </w:rPr>
          <w:t>стандартами</w:t>
        </w:r>
      </w:hyperlink>
      <w:r w:rsidRPr="001A0C3C">
        <w:rPr>
          <w:rFonts w:ascii="Times New Roman" w:hAnsi="Times New Roman" w:cs="Times New Roman"/>
        </w:rPr>
        <w:t>, федеральными государственными требованиями, образовательными стандартами;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предоставление учредителю и общественности ежегодного отчета о поступлении и расходовании финансовых и материальных средств, а также отчета о результатах самообследования;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установление штатного расписания, если иное не установлено нормативными правовыми актами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прием на работу работников, заключение с ними и расторжение трудовых договоров, если иное не установлено настоящим Федеральным законом, распределение должностных обязанностей, создание условий и организация дополнительного профессионального образования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разработка и утверждение образовательных программ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разработка и утверждение по согласованию с учредителем программы развития образовательной организации,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прием обучающихся в образовательную организацию;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а также учебных пособий, допущенных к использованию при реализации указанных образовательных программ такими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осуществление текущего контроля успеваемости и промежуточной аттестации обучающихся, установление их форм, периодичности и порядка проведения;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10.1) поощрение обучающихся в соответствии с установленными образовательной организацией видами и условиями поощрения за успехи в учебной, физкультурной, спортивной, общественной, научной, научно-технической, творческой, экспериментальной и инновационной деятельности,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(п. 10.1 введен Федеральным </w:t>
      </w:r>
      <w:hyperlink r:id="rId86"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27.05.2014 N 135-ФЗ)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индивидуальный учет результатов освоения обучающимися образовательных программ и </w:t>
      </w:r>
      <w:r w:rsidRPr="001A0C3C">
        <w:rPr>
          <w:rFonts w:ascii="Times New Roman" w:hAnsi="Times New Roman" w:cs="Times New Roman"/>
        </w:rPr>
        <w:lastRenderedPageBreak/>
        <w:t>поощрений обучающихся, а также хранение в архивах информации об этих результатах и поощрениях на бумажных и (или) электронных носителях;</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87"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27.05.2014 N 135-ФЗ)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использование и совершенствование методов обучения и воспитания, образовательных технологий, электронного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проведение самообследования, обеспечение функционирования внутренней системы оценки качества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обеспечение в образовательной организации, имеющей интернат, необходимых условий содержания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создание необходимых условий для охраны и укрепления здоровья, организации питания обучающихся и работников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15.1) организация социально-психологического тестирования обучающихся в целях раннего выявления незаконного потребления наркотических средств и психотропных веществ в </w:t>
      </w:r>
      <w:hyperlink r:id="rId88"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(п. 15.1 введен Федеральным </w:t>
      </w:r>
      <w:hyperlink r:id="rId89"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07.06.2013 N 120-ФЗ)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создание условий для занятия обучающимися физической культурой и спортом;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17) приобретение или изготовление бланков документов об образовании и (или) о квалификации, медалей "За особые успехи в учении";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90"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27.05.2014 N 135-ФЗ)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18) утратил силу. - Федеральный </w:t>
      </w:r>
      <w:hyperlink r:id="rId91"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04.06.2014 N 148-ФЗ;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19) содействие деятельности общественных объединений обучающихся, родителей (законных представителей) несовершеннолетних обучающихся, осуществляемой в образовательной организации и не запрещенной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20) организация научно-методической работы, в том числе организация и проведение научных и методических конференций, семинаров;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21) обеспечение создания и ведения официального сайта образовательной организации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22) иные вопросы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Образовательные организации высшего образования осуществляют научную и (или) творческую деятельность, а также вправе вести подготовку научных кадров (в </w:t>
      </w:r>
      <w:hyperlink r:id="rId92" w:history="1">
        <w:r w:rsidRPr="001A0C3C">
          <w:rPr>
            <w:rFonts w:ascii="Times New Roman" w:hAnsi="Times New Roman" w:cs="Times New Roman"/>
            <w:color w:val="0000FF"/>
          </w:rPr>
          <w:t>докторантуре</w:t>
        </w:r>
      </w:hyperlink>
      <w:r w:rsidRPr="001A0C3C">
        <w:rPr>
          <w:rFonts w:ascii="Times New Roman" w:hAnsi="Times New Roman" w:cs="Times New Roman"/>
        </w:rPr>
        <w:t>). Иные образовательные организации вправе вести в соответствии с законодательством Российской Федерации научную и (или) творческую деятельность, если такая деятельность предусмотрена их уставами.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Образовательная организация вправе вести консультационную, просветительскую деятельность, деятельность в сфере охраны здоровья граждан и иную не противоречащую целям создания образовательной организации деятельность, в том числе осуществлять организацию отдыха и оздоровления обучающихся в каникулярное время (с круглосуточным или дневным пребыванием).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Образовательная организация обязана осуществлять свою деятельность в соответствии с законодательством об образовании, в том числе: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обеспечивать реализацию в полном объеме образовательных программ, соответствие качества подготовки обучающихся установленным требованиям,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создавать безопасные условия обучения, воспитания обучающихся, присмотра и ухода за обучающимися, их содержания в соответствии с установленными нормами, обеспечивающими жизнь и здоровье обучающихся, работников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соблюдать права и свободы обучающихся, родителей (законных представителей) несовершеннолетних обучающихся, работников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Образовательная организация несет ответственность в установленном законодательством Российской Федерации порядке за невыполнение или ненадлежащее выполнение функций, отнесенных к ее компетенции, за реализацию не в полном объеме образовательных программ в соответствии с учебным планом, качество образования своих выпускников, а также за жизнь и здоровье обучающихся, работников образовательной организации. За нарушение или незаконное ограничение права на образование и предусмотренных законодательством об образовании прав и </w:t>
      </w:r>
      <w:r w:rsidRPr="001A0C3C">
        <w:rPr>
          <w:rFonts w:ascii="Times New Roman" w:hAnsi="Times New Roman" w:cs="Times New Roman"/>
        </w:rPr>
        <w:lastRenderedPageBreak/>
        <w:t xml:space="preserve">свобод обучающихся, родителей </w:t>
      </w:r>
      <w:hyperlink r:id="rId93"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несовершеннолетних обучающихся, нарушение требований к организации и осуществлению образовательной деятельности образовательная организация и ее должностные лица несут административную ответственность в соответствии с Кодексом Российской Федерации об административных правонарушениях.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48" w:name="Par513"/>
      <w:bookmarkEnd w:id="48"/>
      <w:r w:rsidRPr="001A0C3C">
        <w:rPr>
          <w:rFonts w:ascii="Times New Roman" w:hAnsi="Times New Roman" w:cs="Times New Roman"/>
        </w:rPr>
        <w:t>Статья 29. Информационная открытость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организации формируют открытые и общедоступные информационные ресурсы, содержащие информацию об их деятельности, и обеспечивают доступ к таким ресурсам посредством размещения их в информационно-телекоммуникационных сетях, в том числе на официальном сайте образовательной организации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49" w:name="Par516"/>
      <w:bookmarkEnd w:id="49"/>
      <w:r w:rsidRPr="001A0C3C">
        <w:rPr>
          <w:rFonts w:ascii="Times New Roman" w:hAnsi="Times New Roman" w:cs="Times New Roman"/>
        </w:rPr>
        <w:t>2. Образовательные организации обеспечивают открытость и доступность: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информации: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б) о структуре и об органах управления 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г)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д) о языках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е) о федеральных государственных образовательных стандартах, об образовательных стандартах (при их наличии);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ж) о руководителе образовательной организации, его заместителях, руководителях филиалов образовательной организации (при их наличии);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з) о персональном составе педагогических работников с указанием уровня образования, квалификации и опыта работы;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и) 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 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организаций дополнительного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л) 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м) о количестве вакантных мест для приема (перевода) по каждой образовательной программе, по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н) о наличии и об условиях предоставления обучающимся стипендий, мер социальной поддержки;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о)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п) об объеме образовательной деятельности, финансовое обеспечение которой </w:t>
      </w:r>
      <w:r w:rsidRPr="001A0C3C">
        <w:rPr>
          <w:rFonts w:ascii="Times New Roman" w:hAnsi="Times New Roman" w:cs="Times New Roman"/>
        </w:rPr>
        <w:lastRenderedPageBreak/>
        <w:t>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р) о поступлении финансовых и материальных средств и об их расходовании по итогам финансового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с) о трудоустройстве выпускников;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копий: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устава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б) лицензии на осуществление образовательной деятельности (с приложениями);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в) свидетельства о государственной аккредитации (с приложениями);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г) 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д) локальных нормативных актов, предусмотренных </w:t>
      </w:r>
      <w:hyperlink w:anchor="Par550" w:history="1">
        <w:r w:rsidRPr="001A0C3C">
          <w:rPr>
            <w:rFonts w:ascii="Times New Roman" w:hAnsi="Times New Roman" w:cs="Times New Roman"/>
            <w:color w:val="0000FF"/>
          </w:rPr>
          <w:t>частью 2 статьи 30</w:t>
        </w:r>
      </w:hyperlink>
      <w:r w:rsidRPr="001A0C3C">
        <w:rPr>
          <w:rFonts w:ascii="Times New Roman" w:hAnsi="Times New Roman" w:cs="Times New Roman"/>
        </w:rPr>
        <w:t xml:space="preserve"> настоящего Федерального закона, правил внутреннего распорядка обучающихся, правил внутреннего трудового распорядка, коллективного договора;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отчета о результатах самообследования. Показатели деятельности образовательной организации, подлежащей самообследованию, и </w:t>
      </w:r>
      <w:hyperlink r:id="rId9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его проведения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предписаний органов, осуществляющих государственный контроль (надзор) в сфере образования, отчетов об исполнении таких предписаний;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Информация и документы, указанные в </w:t>
      </w:r>
      <w:hyperlink w:anchor="Par516" w:history="1">
        <w:r w:rsidRPr="001A0C3C">
          <w:rPr>
            <w:rFonts w:ascii="Times New Roman" w:hAnsi="Times New Roman" w:cs="Times New Roman"/>
            <w:color w:val="0000FF"/>
          </w:rPr>
          <w:t>части 2</w:t>
        </w:r>
      </w:hyperlink>
      <w:r w:rsidRPr="001A0C3C">
        <w:rPr>
          <w:rFonts w:ascii="Times New Roman" w:hAnsi="Times New Roman" w:cs="Times New Roman"/>
        </w:rPr>
        <w:t xml:space="preserve"> настоящей статьи, если они в соответствии с законодательством Российской Федерации не отнесены к </w:t>
      </w:r>
      <w:hyperlink r:id="rId95" w:history="1">
        <w:r w:rsidRPr="001A0C3C">
          <w:rPr>
            <w:rFonts w:ascii="Times New Roman" w:hAnsi="Times New Roman" w:cs="Times New Roman"/>
            <w:color w:val="0000FF"/>
          </w:rPr>
          <w:t>сведениям</w:t>
        </w:r>
      </w:hyperlink>
      <w:r w:rsidRPr="001A0C3C">
        <w:rPr>
          <w:rFonts w:ascii="Times New Roman" w:hAnsi="Times New Roman" w:cs="Times New Roman"/>
        </w:rPr>
        <w:t xml:space="preserve">, составляющим государственную и иную охраняемую законом тайну, подлежат размещению на официальном сайте образовательной организации в сети "Интернет" и обновлению в течение десяти рабочих дней со дня их создания, получения или внесения в них соответствующих изменений. </w:t>
      </w:r>
      <w:hyperlink r:id="rId96"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размещения на официальном сайте образовательной организации в сети "Интернет" и обновления информации об образовательной организации, в том числе ее содержание и форма ее предоставления,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0" w:name="Par547"/>
      <w:bookmarkEnd w:id="50"/>
      <w:r w:rsidRPr="001A0C3C">
        <w:rPr>
          <w:rFonts w:ascii="Times New Roman" w:hAnsi="Times New Roman" w:cs="Times New Roman"/>
        </w:rPr>
        <w:t>Статья 30. Локальные нормативные акты, содержащие нормы, регулирующие образовательные отношения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Образовательная организация принимает локальные нормативные акты, содержащие нормы, регулирующие образовательные отношения (далее - локальные нормативные акты), в пределах своей компетенции в соответствии с законодательством Российской Федерации в порядке, установленном ее уставом.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51" w:name="Par550"/>
      <w:bookmarkEnd w:id="51"/>
      <w:r w:rsidRPr="001A0C3C">
        <w:rPr>
          <w:rFonts w:ascii="Times New Roman" w:hAnsi="Times New Roman" w:cs="Times New Roman"/>
        </w:rPr>
        <w:t xml:space="preserve">2. Образовательная организация принимает локальные нормативные акты по основным вопросам организации и осуществления образовательной деятельности, в том числе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 (или) родителями </w:t>
      </w:r>
      <w:hyperlink r:id="rId97" w:history="1">
        <w:r w:rsidRPr="001A0C3C">
          <w:rPr>
            <w:rFonts w:ascii="Times New Roman" w:hAnsi="Times New Roman" w:cs="Times New Roman"/>
            <w:color w:val="0000FF"/>
          </w:rPr>
          <w:t>(законными представителями)</w:t>
        </w:r>
      </w:hyperlink>
      <w:r w:rsidRPr="001A0C3C">
        <w:rPr>
          <w:rFonts w:ascii="Times New Roman" w:hAnsi="Times New Roman" w:cs="Times New Roman"/>
        </w:rPr>
        <w:t xml:space="preserve"> несовершеннолетних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При принятии локальных нормативных актов, затрагивающих права обучающихся и работников образовательной организации, учитывается мнение советов обучающихся, советов родителей, представительных органов обучающихся, а также в порядке и в случаях, которые предусмотрены трудовым </w:t>
      </w:r>
      <w:hyperlink r:id="rId98"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представительных органов работников (при наличии таких представительных органов).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4. Нормы локальных нормативных актов, ухудшающие положение обучающихся или работников образовательной организации по сравнению с установленным законодательством об образовании, трудовым законодательством положением либо принятые с нарушением установленного порядка, не применяются и подлежат отмене 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2" w:name="Par554"/>
      <w:bookmarkEnd w:id="52"/>
      <w:r w:rsidRPr="001A0C3C">
        <w:rPr>
          <w:rFonts w:ascii="Times New Roman" w:hAnsi="Times New Roman" w:cs="Times New Roman"/>
        </w:rPr>
        <w:t>Статья 31. Организации, осуществляющие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К организациям, осуществляющим обучение, относятся осуществляющие образовательную деятельность научные организации, организации для детей-сирот и детей, оставшихся без попечения родителей, организации, осуществляющие лечение, оздоровление и (или) отдых, организации, осуществляющие социальное обслуживание, и иные юридические лица.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Научные организации вправе осуществлять образовательную деятельность по программам магистратуры, программам подготовки научно-педагогических кадров, программам ординатуры, программам профессионального обучения и дополнительным профессиональным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Организации, осуществляющие лечение, оздоровление и (или) отдых, организации, осуществляющие социальное обслуживание, вправе осуществлять образовательную деятельность по основным и дополнительным общеобразовательным программам, основным программам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Дипломатические представительства и консульские учреждения Российской Федерации, представительства Российской Федерации при международных (межгосударственных, межправительственных) организациях (далее - загранучреждения Министерства иностранных дел Российской Федерации) вправе осуществлять образовательную деятельность по основным и дополнительным общеобразовательным программам с учетом особенностей, установленных </w:t>
      </w:r>
      <w:hyperlink w:anchor="Par1475" w:history="1">
        <w:r w:rsidRPr="001A0C3C">
          <w:rPr>
            <w:rFonts w:ascii="Times New Roman" w:hAnsi="Times New Roman" w:cs="Times New Roman"/>
            <w:color w:val="0000FF"/>
          </w:rPr>
          <w:t>статьей 88</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Иные юридические лица вправе осуществлять образовательную деятельность по программам профессионального обучения, образовательным программам дошкольного образования и дополнительным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Для осуществления образовательной деятельности организацией, осуществляющей обучение, в ее структуре создается специализированное структурное образовательное подразделение. Деятельность такого подразделения регулируется положением, разрабатываемым и утверждаемым организацией, осуществляющей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3" w:name="Par563"/>
      <w:bookmarkEnd w:id="53"/>
      <w:r w:rsidRPr="001A0C3C">
        <w:rPr>
          <w:rFonts w:ascii="Times New Roman" w:hAnsi="Times New Roman" w:cs="Times New Roman"/>
        </w:rPr>
        <w:t>Статья 32. Индивидуальные предприниматели, осуществляющие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Индивидуальный предприниматель осуществляет образовательную деятельность непосредственно или с привлечением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Уполномоченный федеральный орган исполнительной власти, осуществляющий государственную регистрацию юридических лиц и индивидуальных предпринимателей (его территориальный орган), в порядке и в сроки, которые установлены </w:t>
      </w:r>
      <w:hyperlink r:id="rId99"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о государственной регистрации юридических лиц и индивидуальных предпринимателей, уведомляет орган исполнительной власти субъекта Российской Федерации, осуществляющий переданные ему полномочия Российской Федерации в сфере образования, о государственной регистрации индивидуального предпринимателя, видом экономической деятельности которого является образовательная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Индивидуальные предприниматели осуществляют образовательную деятельность по основным и дополнительным общеобразовательным программам, программам профессионального обучения. Физические лица, которые в соответствии с трудовым законодательством не допускаются к педагогической деятельности или отстраняются от работы, не вправе осуществлять образовательную деятельность в качестве индивидуальных предпринимателей.</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100"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489-ФЗ)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Индивидуальный предприниматель до начала оказания платных образовательных услуг предоставляет обучающемуся, родителям (законным представителям) несовершеннолетнего обучающегося информацию о государственной регистрации в качестве индивидуального предпринимателя, об уровне своего профессионального образования, общем стаже педагогической работы и о стаже занятия индивидуальной педагогической деятельностью и в случае привлечения им для осуществления образовательной деятельности педагогических работников информацию об </w:t>
      </w:r>
      <w:r w:rsidRPr="001A0C3C">
        <w:rPr>
          <w:rFonts w:ascii="Times New Roman" w:hAnsi="Times New Roman" w:cs="Times New Roman"/>
        </w:rPr>
        <w:lastRenderedPageBreak/>
        <w:t>их уровне профессионального образования и общем стаже педагогической работы.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При осуществлении индивидуальным предпринимателем образовательной деятельности с привлечением педагогических работников им также предоставляется информация о лицензии на осуществление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54" w:name="Par572"/>
      <w:bookmarkEnd w:id="54"/>
      <w:r w:rsidRPr="001A0C3C">
        <w:rPr>
          <w:rFonts w:ascii="Times New Roman" w:hAnsi="Times New Roman" w:cs="Times New Roman"/>
          <w:b/>
          <w:bCs/>
        </w:rPr>
        <w:t>Глава 4. ОБУЧАЮЩИЕСЯ И ИХ РОДИТЕЛИ (ЗАКОННЫЕ ПРЕДСТАВИТЕЛИ)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5" w:name="Par574"/>
      <w:bookmarkEnd w:id="55"/>
      <w:r w:rsidRPr="001A0C3C">
        <w:rPr>
          <w:rFonts w:ascii="Times New Roman" w:hAnsi="Times New Roman" w:cs="Times New Roman"/>
        </w:rPr>
        <w:t>Статья 33. Обучающиеся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К обучающимся в зависимости от уровня осваиваемой образовательной программы, формы обучения, режима пребывания в образовательной организации относятся: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воспитанники - лица, осваивающие образовательную программу дошкольного образования, лица, осваивающие основную общеобразовательную программу с одновременным проживанием или нахождением 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учащиеся - лица, осваивающие образовательные программы начального общего, основного общего или среднего общего образования, дополнительные общеобразовательные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студенты (курсанты) - лица, осваивающие образовательные программы среднего профессионального образования, программы бакалавриата, программы специалитета или программы магистратуры;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аспиранты - лица, обучающиеся в аспирантуре по программе подготовки научно-педагогических кадров;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адъюнкты - лица, проходящие военную или иную приравненную к ней службу, службу в органах внутренних дел, службу в органах по контролю за оборотом наркотических средств и психотропных веществ в адъюнктуре по программе подготовки научно-педагогических кадров;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ординаторы - лица, обучающиеся по программам ординатуры;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ассистенты-стажеры - лица, обучающиеся по программам ассистентуры-стажировки;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слушатели - лица, осваивающие дополнительные профессиональные программы, лица, осваивающие программы профессионального обучения, а также лица, зачисленные на обучение на подготовительные отделения образовательных организаций высшего образования,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экстерны - лица, зачисленные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Специальные названия обучающихся, осваивающих дополнительные общеобразовательные программы в общеобразовательных организациях, имеющих целью подготовку несовершеннолетних граждан к военной или иной государственной службе, предусматриваются уставами этих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Студентам (курсантам) бесплатно предоставляется зачетная книжка, а студентам также студенческий билет. Образцы зачетной книжки и студенческого билета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Иным категориям обучающихся документы, подтверждающие их обучение в организации, осуществляющей образовательную деятельность, выдаются в случаях, предусмотренных законодательством Российской Федерации или локальными нормативными актами.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6" w:name="Par590"/>
      <w:bookmarkEnd w:id="56"/>
      <w:r w:rsidRPr="001A0C3C">
        <w:rPr>
          <w:rFonts w:ascii="Times New Roman" w:hAnsi="Times New Roman" w:cs="Times New Roman"/>
        </w:rPr>
        <w:t>Статья 34. Основные права обучающихся и меры их социальной поддержки и стимулирования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Обучающимся предоставляются академические права 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выбор организации, осуществляющей образовательную деятельность, формы получения образования и формы обучения после получения основного общего образования или после достижения восемнадцати лет;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предоставление условий для обучения с учетом особенностей их психофизического развития и состояния здоровья, в том числе получение социально-педагогической и психологической помощи, бесплатной психолого-медико-педагогической коррекции;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обучение по индивидуальному учебному плану, в том числе ускоренное обучение, в </w:t>
      </w:r>
      <w:r w:rsidRPr="001A0C3C">
        <w:rPr>
          <w:rFonts w:ascii="Times New Roman" w:hAnsi="Times New Roman" w:cs="Times New Roman"/>
        </w:rPr>
        <w:lastRenderedPageBreak/>
        <w:t>пределах осваиваемой образовательной программы в порядке, установленном локальными нормативными актами;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участие в формировании содержания своего профессионального образования при условии соблюдения федеральных государственных образовательных </w:t>
      </w:r>
      <w:hyperlink r:id="rId101" w:history="1">
        <w:r w:rsidRPr="001A0C3C">
          <w:rPr>
            <w:rFonts w:ascii="Times New Roman" w:hAnsi="Times New Roman" w:cs="Times New Roman"/>
            <w:color w:val="0000FF"/>
          </w:rPr>
          <w:t>стандартов</w:t>
        </w:r>
      </w:hyperlink>
      <w:r w:rsidRPr="001A0C3C">
        <w:rPr>
          <w:rFonts w:ascii="Times New Roman" w:hAnsi="Times New Roman" w:cs="Times New Roman"/>
        </w:rPr>
        <w:t xml:space="preserve"> среднего профессионального и высшего образования, образовательных стандартов в порядке, установленном локальными нормативными актами (указанное право может быть ограничено условиями договора о целевом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выбор факультативных (необязательных для данного уровня образования, профессии, специальности или направления подготовки) и элективных (избираемых в обязательном порядке) учебных предметов, курсов, дисциплин (модулей) из перечня, предлагаемого организацией, осуществляющей образовательную деятельность (после получения основного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освоение наряду с учебными предметами, курсами, дисциплинами (модулями) по осваиваемой образовательной программе любых других учебных предметов, курсов, дисциплин (модулей), преподаваемых в организации, осуществляющей образовательную деятельность, в установленном ею порядке, а также преподаваемых в других организациях, осуществляющих образовательную деятельность, учебных предметов, курсов, дисциплин (модулей), одновременное освоение нескольких основных профессиональных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зачет организацией, осуществляющей образовательную деятельность, в установленном ею порядке результатов освоения обучающимися учебных предметов, курсов, дисциплин (модулей), практики, дополнительных образовательных программ в других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отсрочку от призыва на военную службу, предоставляемую в соответствии с Федеральным </w:t>
      </w:r>
      <w:hyperlink r:id="rId102"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28 марта 1998 года N 53-ФЗ "О воинской обязанности и военной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уважение человеческого достоинства, защиту от всех форм физического и психического насилия, оскорбления личности, охрану жизни и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свободу совести, информации, свободное выражение собственных взглядов и убеждений;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каникулы - плановые перерывы при получении образования для отдыха и иных социальных целей в соответствии с законодательством об образовании и календарным учебным графиком;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академический отпуск в </w:t>
      </w:r>
      <w:hyperlink r:id="rId103" w:history="1">
        <w:r w:rsidRPr="001A0C3C">
          <w:rPr>
            <w:rFonts w:ascii="Times New Roman" w:hAnsi="Times New Roman" w:cs="Times New Roman"/>
            <w:color w:val="0000FF"/>
          </w:rPr>
          <w:t>порядке</w:t>
        </w:r>
      </w:hyperlink>
      <w:r w:rsidRPr="001A0C3C">
        <w:rPr>
          <w:rFonts w:ascii="Times New Roman" w:hAnsi="Times New Roman" w:cs="Times New Roman"/>
        </w:rPr>
        <w:t xml:space="preserve"> и по основаниям, которые установлены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а также отпуск по беременности и родам, отпуск по уходу за ребенком до достижения им возраста трех лет в порядке, установленном федеральными законами;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перевод для получения образования по другой профессии, специальности и (или) направлению подготовки, по другой форме обучения в порядке, установленном 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переход с платного обучения на бесплатное обучение в случаях и в </w:t>
      </w:r>
      <w:hyperlink r:id="rId104" w:history="1">
        <w:r w:rsidRPr="001A0C3C">
          <w:rPr>
            <w:rFonts w:ascii="Times New Roman" w:hAnsi="Times New Roman" w:cs="Times New Roman"/>
            <w:color w:val="0000FF"/>
          </w:rPr>
          <w:t>порядке</w:t>
        </w:r>
      </w:hyperlink>
      <w:r w:rsidRPr="001A0C3C">
        <w:rPr>
          <w:rFonts w:ascii="Times New Roman" w:hAnsi="Times New Roman" w:cs="Times New Roman"/>
        </w:rPr>
        <w:t>, которые предусмотрены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перевод в другую образовательную организацию, реализующую образовательную программу соответствующего уровня, в порядке, предусмотренном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восстановление для получения образования в образовательной организации, реализующей основные профессиональные образовательные программы, в порядке, установленном 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17) участие в управлении образовательной организацией в порядке, установленном ее уставом;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18) ознакомление со свидетельством о государственной регистрации, с уставом, с лицензией на осуществление образовательной деятельности, со свидетельством о государственной аккредитации, с учебной документацией, другими документами, регламентирующими организацию и осуществление образовательной деятельности 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19) обжалование актов образовательной организации в установленном законодательством </w:t>
      </w:r>
      <w:r w:rsidRPr="001A0C3C">
        <w:rPr>
          <w:rFonts w:ascii="Times New Roman" w:hAnsi="Times New Roman" w:cs="Times New Roman"/>
        </w:rPr>
        <w:lastRenderedPageBreak/>
        <w:t>Российской Федерации порядке;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20) бесплатное пользование библиотечно-информационными ресурсами, учебной, производственной, научной базой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21) пользование в порядке, установленном локальными нормативными актами, лечебно-оздоровительной инфраструктурой, объектами культуры и объектами спорта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22) развитие своих творческих способностей и интересов, включая участие в конкурсах, олимпиадах, выставках, смотрах, физкультурных мероприятиях, спортивных мероприятиях, в том числе в официальных спортивных соревнованиях, и других массовых мероприятиях;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23) участие в соответствии с законодательством Российской Федерации в научно-исследовательской, научно-технической, экспериментальной и инновационной деятельности, осуществляемой образовательной организацией, под руководством научно-педагогических работников образовательных организаций высшего образования и (или) научных работников научных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24) направление для обучения и проведения научных исследований по избранным темам, прохождения стажировок, в том числе в рамках академического обмена, в другие образовательные организации и научные организации, включая образовательные организации высшего образования и научные организации иностранных государств;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25) опубликование своих работ в изданиях образовательной организации на бесплатной основе;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26) поощрение за успехи в учебной, физкультурной, спортивной, общественной, научной, научно-технической, творческой, экспериментальной и инновационной деятельности;</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По вопросу, касающемуся гарантий и компенсаций работникам, совмещающим работу с получением образования, см. </w:t>
      </w:r>
      <w:hyperlink r:id="rId105" w:history="1">
        <w:r w:rsidRPr="001A0C3C">
          <w:rPr>
            <w:rFonts w:ascii="Times New Roman" w:hAnsi="Times New Roman" w:cs="Times New Roman"/>
            <w:color w:val="0000FF"/>
          </w:rPr>
          <w:t>Главу 26</w:t>
        </w:r>
      </w:hyperlink>
      <w:r w:rsidRPr="001A0C3C">
        <w:rPr>
          <w:rFonts w:ascii="Times New Roman" w:hAnsi="Times New Roman" w:cs="Times New Roman"/>
        </w:rPr>
        <w:t xml:space="preserve"> Трудового кодекса РФ.</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27) совмещение получения образования с работой без ущерба для освоения образовательной программы, выполнения индивидуального учебного плана;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28) получение информации от образовательной организации о положении в сфере занятости населения Российской Федерации по осваиваемым ими профессиям, специальностям и направлениям 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29) иные академические права, предусмотренные настоящим Федеральным законом, иными нормативными правовыми актами Российской Федерации, локальными нормативными актами.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Обучающимся предоставляются следующие меры социальной поддержки и стимулирования: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полное государственное обеспечение, в том числе обеспечение одеждой, обувью, жестким и мягким инвентарем, в случаях и в порядке, которые установлены федеральными законами, законами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обеспечение питанием в случаях и в порядке, которые установлены федеральными законами, законами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обеспечение местами в интернатах, а также предоставление в соответствии с настоящим Федеральным законом и жилищным </w:t>
      </w:r>
      <w:hyperlink r:id="rId106"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жилых помещений в общежитиях;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транспортное обеспечение в соответствии со </w:t>
      </w:r>
      <w:hyperlink w:anchor="Par710" w:history="1">
        <w:r w:rsidRPr="001A0C3C">
          <w:rPr>
            <w:rFonts w:ascii="Times New Roman" w:hAnsi="Times New Roman" w:cs="Times New Roman"/>
            <w:color w:val="0000FF"/>
          </w:rPr>
          <w:t>статьей 40</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получение стипендий, материальной помощи и других денежных выплат, предусмотренных 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предоставление в установленном в соответствии с настоящим Федеральным </w:t>
      </w:r>
      <w:hyperlink w:anchor="Par1783"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и законодательством Российской Федерации порядке образовательного кредита;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иные меры социальной поддержки, предусмотренные нормативными правовыми </w:t>
      </w:r>
      <w:hyperlink r:id="rId107" w:history="1">
        <w:r w:rsidRPr="001A0C3C">
          <w:rPr>
            <w:rFonts w:ascii="Times New Roman" w:hAnsi="Times New Roman" w:cs="Times New Roman"/>
            <w:color w:val="0000FF"/>
          </w:rPr>
          <w:t>актами</w:t>
        </w:r>
      </w:hyperlink>
      <w:r w:rsidRPr="001A0C3C">
        <w:rPr>
          <w:rFonts w:ascii="Times New Roman" w:hAnsi="Times New Roman" w:cs="Times New Roman"/>
        </w:rPr>
        <w:t xml:space="preserve"> Российской Федерации и нормативными правовыми актами субъектов Российской Федерации, правовыми актами органов местного самоуправления, локальными нормативными актами.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57" w:name="Par634"/>
      <w:bookmarkEnd w:id="57"/>
      <w:r w:rsidRPr="001A0C3C">
        <w:rPr>
          <w:rFonts w:ascii="Times New Roman" w:hAnsi="Times New Roman" w:cs="Times New Roman"/>
        </w:rPr>
        <w:t xml:space="preserve">3. Лица, осваивающие основную образовательную программу в форме самообразования или семейного образования либо обучавшиеся по не имеющей государственной аккредитации образовательной программе, вправе пройти 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образовательной программе. Указанные лица, не имеющие основного общего или среднего общего образования, вправе пройти </w:t>
      </w:r>
      <w:r w:rsidRPr="001A0C3C">
        <w:rPr>
          <w:rFonts w:ascii="Times New Roman" w:hAnsi="Times New Roman" w:cs="Times New Roman"/>
        </w:rPr>
        <w:lastRenderedPageBreak/>
        <w:t>экстерном промежуточную и государственную итоговую аттестацию в организации, осуществляющей образовательную деятельность по соответствующей имеющей государственную аккредитацию основной общеобразовательной программе, бесплатно. При прохождении аттестации экстерны пользуются академическими правами обучающихся по соответствующей образовательной программе.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Обучающиеся имеют право на посещение по своему выбору мероприятий, которые проводятся в организации, осуществляющей образовательную деятельность, и не предусмотрены учебным планом, в порядке, установленном локальными нормативными актами. Привлечение обучающихся без их согласия и несовершеннолетних обучающихся без согласия их родителей </w:t>
      </w:r>
      <w:hyperlink r:id="rId108"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к труду, не предусмотренному образовательной программой, запрещается.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Обучающиеся имеют право на участие в общественных объединениях, в том числе в профессиональных союзах, созданных в соответствии с </w:t>
      </w:r>
      <w:hyperlink r:id="rId109"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а также на создание общественных объединений обучающихся в установленном федеральным </w:t>
      </w:r>
      <w:hyperlink r:id="rId110"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порядке.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Принуждение обучающихся, воспитанников к вступлению в общественные объединения, в том числе в политические партии, а также принудительное привлечение их к деятельности этих объединений и участию в агитационных кампаниях и политических акциях не допускается.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Обучающиеся, осваивающие основные образовательные программы среднего общего, среднего профессионального и высшего образования, имеют право создавать студенческие отряды, представляющие собой общественные объединения обучающихся, целью деятельности которых является организация временной занятости таких обучающихся, изъявивших желание в свободное от учебы время работать в различных отраслях экономики.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Организации, осуществляющие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пределах своей компетенции и в соответствии с законодательством Российской Федерации обеспечивают обучающихся за счет бюджетных ассигнований федерального бюджета, бюджетов субъектов Российской Федерации и местных бюджетов стипендиями, жилыми помещениями в общежитиях, интернатах, а также осуществляют другие меры их социальной поддержки, предусмотренные настоящим Федеральным законом и иными нормативными правовыми актами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В случае прекращения деятельности организации, осуществляющей образовательную деятельность, аннулирования соответствующей лицензии, лишения ее государственной аккредитации по соответствующей образовательной программе или истечения срока действия государственной аккредитации по соответствующей образовательной программе учредитель и (или) уполномоченный им орган управления указанной организацией обеспечивают перевод совершеннолетних обучающихся с их согласия и несовершеннолетних обучающихся с согласия их родителей (законных представителей) в другие организации, осуществляющие образовательную деятельность по образовательным программам соответствующих уровня и направленности. В случае приостановления действия лицензии, приостановления действия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учредитель и (или) уполномоченный им орган управления указанной организацией обеспечивают перевод по заявлению совершеннолетних обучающихся, несовершеннолетних обучающихся по заявлению их родителей (законных представителей) в другие организации, осуществляющие образовательную деятельность по имеющим государственную аккредитацию основным образовательным программам соответствующих уровня и направленности. Порядок и условия осуществления такого перевода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Лицам, завершившим освоение образовательных программ среднего общего образования, успешно прошедшим государственную итоговую аттестацию и имеющим итоговые оценки успеваемости "отлично" по всем учебным предметам, изучавшимся в соответствии с учебным планом, образовательная организация одновременно с выдачей соответствующего документа об образовании вручает медаль "За особые успехи в учении", </w:t>
      </w:r>
      <w:hyperlink r:id="rId111" w:history="1">
        <w:r w:rsidRPr="001A0C3C">
          <w:rPr>
            <w:rFonts w:ascii="Times New Roman" w:hAnsi="Times New Roman" w:cs="Times New Roman"/>
            <w:color w:val="0000FF"/>
          </w:rPr>
          <w:t>образец</w:t>
        </w:r>
      </w:hyperlink>
      <w:r w:rsidRPr="001A0C3C">
        <w:rPr>
          <w:rFonts w:ascii="Times New Roman" w:hAnsi="Times New Roman" w:cs="Times New Roman"/>
        </w:rPr>
        <w:t xml:space="preserve">, </w:t>
      </w:r>
      <w:hyperlink r:id="rId112" w:history="1">
        <w:r w:rsidRPr="001A0C3C">
          <w:rPr>
            <w:rFonts w:ascii="Times New Roman" w:hAnsi="Times New Roman" w:cs="Times New Roman"/>
            <w:color w:val="0000FF"/>
          </w:rPr>
          <w:t>описание</w:t>
        </w:r>
      </w:hyperlink>
      <w:r w:rsidRPr="001A0C3C">
        <w:rPr>
          <w:rFonts w:ascii="Times New Roman" w:hAnsi="Times New Roman" w:cs="Times New Roman"/>
        </w:rPr>
        <w:t xml:space="preserve"> и </w:t>
      </w:r>
      <w:hyperlink r:id="rId113"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выдачи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w:t>
      </w:r>
      <w:r w:rsidRPr="001A0C3C">
        <w:rPr>
          <w:rFonts w:ascii="Times New Roman" w:hAnsi="Times New Roman" w:cs="Times New Roman"/>
        </w:rPr>
        <w:lastRenderedPageBreak/>
        <w:t>регулированию в сфере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10 введена Федеральным </w:t>
      </w:r>
      <w:hyperlink r:id="rId114"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27.05.2014 N 135-ФЗ)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8" w:name="Par644"/>
      <w:bookmarkEnd w:id="58"/>
      <w:r w:rsidRPr="001A0C3C">
        <w:rPr>
          <w:rFonts w:ascii="Times New Roman" w:hAnsi="Times New Roman" w:cs="Times New Roman"/>
        </w:rPr>
        <w:t>Статья 35. Пользование учебниками, учебными пособиями, средствами обучения и воспитания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Обучающимся, осваивающим основные образовательные программы за счет бюджетных ассигнований федерального бюджета, бюджетов субъектов Российской Федерации и местных бюджетов в пределах федеральных государственных образовательных </w:t>
      </w:r>
      <w:hyperlink r:id="rId115" w:history="1">
        <w:r w:rsidRPr="001A0C3C">
          <w:rPr>
            <w:rFonts w:ascii="Times New Roman" w:hAnsi="Times New Roman" w:cs="Times New Roman"/>
            <w:color w:val="0000FF"/>
          </w:rPr>
          <w:t>стандартов</w:t>
        </w:r>
      </w:hyperlink>
      <w:r w:rsidRPr="001A0C3C">
        <w:rPr>
          <w:rFonts w:ascii="Times New Roman" w:hAnsi="Times New Roman" w:cs="Times New Roman"/>
        </w:rPr>
        <w:t>, образовательных стандартов, организациями, осуществляющими образовательную деятельность, бесплатно предоставляются в пользование на время получения образования учебники и учебные пособия, а также учебно-методические материалы, средства обучения и воспитания.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Обеспечение учебниками и учебными пособиями, а также учебно-методическими материалами, средствами обучения и воспитания организаций, осуществляющих образовательную деятельность по основным образовательным программам, в пределах федеральных государственных образовательных стандартов, образовательных стандартов осуществляется за счет бюджетных ассигнований федерального бюджета, бюджетов субъектов Российской Федерации и местных бюджетов.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Пользование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 (или) получающими платные образовательные услуги, осуществляется в порядке, установленном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59" w:name="Par650"/>
      <w:bookmarkEnd w:id="59"/>
      <w:r w:rsidRPr="001A0C3C">
        <w:rPr>
          <w:rFonts w:ascii="Times New Roman" w:hAnsi="Times New Roman" w:cs="Times New Roman"/>
        </w:rPr>
        <w:t>Статья 36. Стипендии и другие денежные выплаты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Стипендией признается денежная выплата, назначаемая обучающимся в целях стимулирования и (или) поддержки освоения ими соответствующих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Российской Федерации устанавливаются следующие виды стипендий: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государственная академическая стипендия студентам;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государственная социальная стипендия студентам;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государственные стипендии аспирантам, ординаторам, ассистентам-стажерам;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стипендии Президента Российской Федерации и стипендии Правительства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именные стипендии;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стипендии обучающимся, назначаемые юридическими лицами или физическими лицами, в том числе направившими их на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стипендии слушателям подготовительных отделений в случаях, предусмотренных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Студентам, обучающимся по очной форме обучения за счет бюджетных ассигнований федерального бюджета, назначается государственная академическая стипендия и (или) государственная социальная стипендия в </w:t>
      </w:r>
      <w:hyperlink r:id="rId116"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Государственная академическая стипендия назначается студентам, соответствующим требованиям,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соответствии с Федеральным </w:t>
      </w:r>
      <w:hyperlink r:id="rId117"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04.06.2014 N 145-ФЗ с </w:t>
      </w:r>
      <w:hyperlink r:id="rId118" w:history="1">
        <w:r w:rsidRPr="001A0C3C">
          <w:rPr>
            <w:rFonts w:ascii="Times New Roman" w:hAnsi="Times New Roman" w:cs="Times New Roman"/>
            <w:color w:val="0000FF"/>
          </w:rPr>
          <w:t>1 января 2017 года</w:t>
        </w:r>
      </w:hyperlink>
      <w:r w:rsidRPr="001A0C3C">
        <w:rPr>
          <w:rFonts w:ascii="Times New Roman" w:hAnsi="Times New Roman" w:cs="Times New Roman"/>
        </w:rPr>
        <w:t xml:space="preserve"> часть 5 статьи 36 после слов "внутренних дел Российской Федерации" будет дополнена словами "и федеральных государственных органах".</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60" w:name="Par667"/>
      <w:bookmarkEnd w:id="60"/>
      <w:r w:rsidRPr="001A0C3C">
        <w:rPr>
          <w:rFonts w:ascii="Times New Roman" w:hAnsi="Times New Roman" w:cs="Times New Roman"/>
        </w:rPr>
        <w:t xml:space="preserve">5. Государственная социальная стипендия назначается студентам, являющимся детьми-сиротами и детьми, оставшимися без попечения родителей, лицами из числа детей-сирот и детей, оставшихся без попечения родителей, детьми-инвалидами, инвалидами I и II групп, инвалидами с </w:t>
      </w:r>
      <w:r w:rsidRPr="001A0C3C">
        <w:rPr>
          <w:rFonts w:ascii="Times New Roman" w:hAnsi="Times New Roman" w:cs="Times New Roman"/>
        </w:rPr>
        <w:lastRenderedPageBreak/>
        <w:t xml:space="preserve">детства, студентам, подвергшимся воздействию радиации вследствие катастрофы на Чернобыльской АЭС и иных радиационных катастроф, вследствие ядерных испытаний на Семипалатинском полигоне, студентам, являющимся инвалидами вследствие военной травмы или заболевания, полученных в период прохождения военной службы, и ветеранами боевых действий либо имеющим право на получение государственной социальной помощи, а также студентам из числа граждан, проходивших в течение не менее трех лет военную службу по контракту в Вооруженных Силах Российской Федерации, во внутренних войсках Министерства внутренних дел Российской Федерации, в инженерно-технических, дорожно-строительных воинских формированиях при федеральных органах исполнительной власти и в спасательных воинских формированиях федерального органа исполнительной власти, уполномоченного на решение задач в области гражданской обороны, Службе внешней разведки Российской Федерации, органах федеральной службы безопасности, органах государственной охраны и федеральном органе обеспечения мобилизационной подготовки органов государственной власти Российской Федерации на воинских должностях, подлежащих замещению солдатами, матросами, сержантами, старшинами, и уволенных с военной службы по основаниям, предусмотренным </w:t>
      </w:r>
      <w:hyperlink r:id="rId119" w:history="1">
        <w:r w:rsidRPr="001A0C3C">
          <w:rPr>
            <w:rFonts w:ascii="Times New Roman" w:hAnsi="Times New Roman" w:cs="Times New Roman"/>
            <w:color w:val="0000FF"/>
          </w:rPr>
          <w:t>подпунктами "б"</w:t>
        </w:r>
      </w:hyperlink>
      <w:r w:rsidRPr="001A0C3C">
        <w:rPr>
          <w:rFonts w:ascii="Times New Roman" w:hAnsi="Times New Roman" w:cs="Times New Roman"/>
        </w:rPr>
        <w:t xml:space="preserve"> - </w:t>
      </w:r>
      <w:hyperlink r:id="rId120" w:history="1">
        <w:r w:rsidRPr="001A0C3C">
          <w:rPr>
            <w:rFonts w:ascii="Times New Roman" w:hAnsi="Times New Roman" w:cs="Times New Roman"/>
            <w:color w:val="0000FF"/>
          </w:rPr>
          <w:t>"г" пункта 1</w:t>
        </w:r>
      </w:hyperlink>
      <w:r w:rsidRPr="001A0C3C">
        <w:rPr>
          <w:rFonts w:ascii="Times New Roman" w:hAnsi="Times New Roman" w:cs="Times New Roman"/>
        </w:rPr>
        <w:t xml:space="preserve">, </w:t>
      </w:r>
      <w:hyperlink r:id="rId121" w:history="1">
        <w:r w:rsidRPr="001A0C3C">
          <w:rPr>
            <w:rFonts w:ascii="Times New Roman" w:hAnsi="Times New Roman" w:cs="Times New Roman"/>
            <w:color w:val="0000FF"/>
          </w:rPr>
          <w:t>подпунктом "а" пункта 2</w:t>
        </w:r>
      </w:hyperlink>
      <w:r w:rsidRPr="001A0C3C">
        <w:rPr>
          <w:rFonts w:ascii="Times New Roman" w:hAnsi="Times New Roman" w:cs="Times New Roman"/>
        </w:rPr>
        <w:t xml:space="preserve"> и </w:t>
      </w:r>
      <w:hyperlink r:id="rId122" w:history="1">
        <w:r w:rsidRPr="001A0C3C">
          <w:rPr>
            <w:rFonts w:ascii="Times New Roman" w:hAnsi="Times New Roman" w:cs="Times New Roman"/>
            <w:color w:val="0000FF"/>
          </w:rPr>
          <w:t>подпунктами "а"</w:t>
        </w:r>
      </w:hyperlink>
      <w:r w:rsidRPr="001A0C3C">
        <w:rPr>
          <w:rFonts w:ascii="Times New Roman" w:hAnsi="Times New Roman" w:cs="Times New Roman"/>
        </w:rPr>
        <w:t xml:space="preserve"> - </w:t>
      </w:r>
      <w:hyperlink r:id="rId123" w:history="1">
        <w:r w:rsidRPr="001A0C3C">
          <w:rPr>
            <w:rFonts w:ascii="Times New Roman" w:hAnsi="Times New Roman" w:cs="Times New Roman"/>
            <w:color w:val="0000FF"/>
          </w:rPr>
          <w:t>"в" пункта 3 статьи 51</w:t>
        </w:r>
      </w:hyperlink>
      <w:r w:rsidRPr="001A0C3C">
        <w:rPr>
          <w:rFonts w:ascii="Times New Roman" w:hAnsi="Times New Roman" w:cs="Times New Roman"/>
        </w:rPr>
        <w:t xml:space="preserve"> Федерального закона от 28 марта 1998 года N 53-ФЗ "О воинской обязанности и военной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Аспирантам, ординаторам, ассистентам-стажерам, обучающимся по очной форме обучения за счет бюджетных ассигнований федерального бюджета, в </w:t>
      </w:r>
      <w:hyperlink r:id="rId124"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назначаются государственные стипендии.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Порядок назначения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обучающимся по очной форме обучения за счет бюджетных ассигнований бюджетов субъектов Российской Федерации и местных бюджетов, устанавливается соответственно органами государственной власти субъектов Российской Федерации и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Государственная академическая стипендия студентам, государственная социальная стипендия студентам, государственные стипендии аспирантам, ординаторам, ассистентам-стажерам выплачиваются в размерах, определяемых организацией, осуществляющей образовательную деятельность, с учетом мнения совета обучающихся этой организации и выборного органа первичной профсоюзной организации (при наличии такого органа) в пределах средств, выделяемых организации, осуществляющей образовательную деятельность, на стипендиальное обеспечение обучающихся (стипендиальный фонд).</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Размеры государственной академической стипендии студентам, государственной социальной стипендии студентам, государственной стипендии аспирантам, ординаторам, ассистентам-стажерам, определяемые организацией, осуществляющей образовательную деятельность, не могут быть меньше нормативов, установленных в соответствии с </w:t>
      </w:r>
      <w:hyperlink w:anchor="Par672" w:history="1">
        <w:r w:rsidRPr="001A0C3C">
          <w:rPr>
            <w:rFonts w:ascii="Times New Roman" w:hAnsi="Times New Roman" w:cs="Times New Roman"/>
            <w:color w:val="0000FF"/>
          </w:rPr>
          <w:t>частью 10</w:t>
        </w:r>
      </w:hyperlink>
      <w:r w:rsidRPr="001A0C3C">
        <w:rPr>
          <w:rFonts w:ascii="Times New Roman" w:hAnsi="Times New Roman" w:cs="Times New Roman"/>
        </w:rPr>
        <w:t xml:space="preserve"> настоящей статьи.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61" w:name="Par672"/>
      <w:bookmarkEnd w:id="61"/>
      <w:r w:rsidRPr="001A0C3C">
        <w:rPr>
          <w:rFonts w:ascii="Times New Roman" w:hAnsi="Times New Roman" w:cs="Times New Roman"/>
        </w:rPr>
        <w:t xml:space="preserve">10. Размер стипендиального фонда определяется исходя из общего числа обучающихся по очной форме обучения за счет бюджетных ассигнований федерального бюджета и </w:t>
      </w:r>
      <w:hyperlink r:id="rId125" w:history="1">
        <w:r w:rsidRPr="001A0C3C">
          <w:rPr>
            <w:rFonts w:ascii="Times New Roman" w:hAnsi="Times New Roman" w:cs="Times New Roman"/>
            <w:color w:val="0000FF"/>
          </w:rPr>
          <w:t>нормативов</w:t>
        </w:r>
      </w:hyperlink>
      <w:r w:rsidRPr="001A0C3C">
        <w:rPr>
          <w:rFonts w:ascii="Times New Roman" w:hAnsi="Times New Roman" w:cs="Times New Roman"/>
        </w:rPr>
        <w:t>, установленных Правительством Российской Федерации по каждому уровню профессионального образования и категориям обучающихся с учетом уровня инфляции. Нормативы для формирования стипендиального фонда за счет бюджетных ассигнований бюджетов субъектов Российской Федерации устанавливаются органами государственной власти субъектов Российской Федерации, за счет бюджетных ассигнований местного бюджета -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Обучающимся - иностранным гражданам и лицам без гражданства, осваивающим основные профессиональные образовательные программы по очной форме, выплачиваются государственные академические стипендии студентам, государственные стипендии аспирантам, ординаторам, ассистентам-стажерам, если они обучаются за счет бюджетных ассигнований федерального бюджета, бюджетов субъектов Российской Федерации и местных бюджетов, в том числе в пределах квоты, установленной Правительством Российской Федерации, или это предусмотрено международными договорами Российской Федерации, в соответствии с которыми такие лица приняты на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Размеры стипендий, устанавливаемых Президентом Российской Федерации или </w:t>
      </w:r>
      <w:r w:rsidRPr="001A0C3C">
        <w:rPr>
          <w:rFonts w:ascii="Times New Roman" w:hAnsi="Times New Roman" w:cs="Times New Roman"/>
        </w:rPr>
        <w:lastRenderedPageBreak/>
        <w:t>Правительством Российской Федерации, и порядок их выплаты определяются Президентом Российской Федерации или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Именные стипендии учреждаются федеральными государственными органами, органами государственной власти субъектов Российской Федерации, органами местного самоуправления, юридическими и физическими лицами, которые определяют размеры и условия выплаты таких стипендий.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Слушателям подготовительных отделений федеральных государственных образовательных организаций высшего образования, обучающимся за счет бюджетных ассигнований федерального бюджета, выплачиваются стипендии в </w:t>
      </w:r>
      <w:hyperlink r:id="rId126" w:history="1">
        <w:r w:rsidRPr="001A0C3C">
          <w:rPr>
            <w:rFonts w:ascii="Times New Roman" w:hAnsi="Times New Roman" w:cs="Times New Roman"/>
            <w:color w:val="0000FF"/>
          </w:rPr>
          <w:t>размере</w:t>
        </w:r>
      </w:hyperlink>
      <w:r w:rsidRPr="001A0C3C">
        <w:rPr>
          <w:rFonts w:ascii="Times New Roman" w:hAnsi="Times New Roman" w:cs="Times New Roman"/>
        </w:rPr>
        <w:t xml:space="preserve">, определяемом Правительством Российской Федерации, и в </w:t>
      </w:r>
      <w:hyperlink r:id="rId127"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Профессиональным образовательным организациям и образовательным организациям высшего образования, осуществляющим оказание государственных услуг в сфере образования за счет бюджетных ассигнований федерального бюджета, выделяются средства на оказание материальной поддержки нуждающимся студентам в размере двадцати пяти процентов предусматриваемого им размера стипендиального фонда, средства для организации культурно-массовой, физкультурной и спортивной, оздоровительной работы со студентами в размере месячного размера стипендиального фонда по образовательным программам среднего профессионального образования и двукратного месячного размера стипендиального фонда по образовательным программам высшего образования. Материальная поддержка обучающимся выплачивается в размерах и в порядке, которые определяются локальными нормативными актами, принимаемыми с учетом мнения советов обучающихся и представительных органов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Организации, осуществляющие образовательную деятельность, вправе устанавливать за счет средств, полученных от приносящей доход деятельности, различные виды материальной поддержки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17. Размер, условия и порядок денежных выплат обучающимся федеральных государственных образовательных организаций по образовательным программам в интересах обороны и безопасности государства, законности и правопорядка определяются в порядке, установленном федеральными законами.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2" w:name="Par681"/>
      <w:bookmarkEnd w:id="62"/>
      <w:r w:rsidRPr="001A0C3C">
        <w:rPr>
          <w:rFonts w:ascii="Times New Roman" w:hAnsi="Times New Roman" w:cs="Times New Roman"/>
        </w:rPr>
        <w:t>Статья 37. Организация питания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Организация питания обучающихся возлагается на организации, осуществляющие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Расписание занятий должно предусматривать перерыв достаточной продолжительности для питания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Обучающиеся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а также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обеспечиваются питанием по нормам и в порядке, которые определяются учредителями указанных федеральных государственных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Обеспечение питанием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3" w:name="Par688"/>
      <w:bookmarkEnd w:id="63"/>
      <w:r w:rsidRPr="001A0C3C">
        <w:rPr>
          <w:rFonts w:ascii="Times New Roman" w:hAnsi="Times New Roman" w:cs="Times New Roman"/>
        </w:rPr>
        <w:t>Статья 38. Одежда обучающихся. Форменная одежда и иное вещевое имущество (обмундирование) обучающихся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ред. Федерального </w:t>
      </w:r>
      <w:hyperlink r:id="rId128"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04.06.2014 N 148-ФЗ)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Организации, осуществляющие образовательную деятельность, вправе устанавливать требования к одежде обучающихся, в том числе требования к ее общему виду, цвету, фасону, видам одежды обучающихся, знакам отличия, и правила ее ношения, если иное не установлено настоящей статьей. Соответствующий локальный нормативный акт организации, осуществляющей образовательную деятельность, принимается с учетом мнения совета обучающихся, совета родителей, а также представительного органа работников этой организации и (или) обучающихся в ней (при его наличии).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Государственные и муниципальные организации, осуществляющие образовательную деятельность по образовательным программам начального общего, основного общего и среднего общего образования, устанавливают требования к одежде обучающихся в соответствии с типовыми требованиями, утвержденными уполномоченными органами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Обеспечение обучающихся в случаях и в порядке, которые установлены органами государственной власти субъектов Российской Федерации, одеждой обучающихся может осуществляться за счет бюджетных ассигнований бюджетов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64" w:name="Par695"/>
      <w:bookmarkEnd w:id="64"/>
      <w:r w:rsidRPr="001A0C3C">
        <w:rPr>
          <w:rFonts w:ascii="Times New Roman" w:hAnsi="Times New Roman" w:cs="Times New Roman"/>
        </w:rPr>
        <w:t>4. Образцы и описание форменной одежды обучающихся федеральных государственных образовательных организаций, реализующих образовательные программы по специальностям и направлениям подготовки в области обороны и безопасности государства, обеспечения законности и правопорядка, в области таможенного дела, в области подготовки плавательных составов морских судов, судов внутреннего водного плавания, судов рыбопромыслового флота, летного состава воздушных судов, авиационного персонала, персонала, обеспечивающего организацию воздушного движения, обучающихся государственных общеобразовательных и профессиональных образовательных организаций, реализующих дополнительные общеобразовательные программы, имеющие целью подготовку несовершеннолетних граждан к военной или иной государственной службе, правила ношения форменной одежды и знаки различия устанавливаются учредителями указанных образовательных организаций, если иное не установлено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Обеспечение форменной одеждой и иным вещевым имуществом (обмундированием) обучающихся федеральных государственных образовательных организаций, указанных в </w:t>
      </w:r>
      <w:hyperlink w:anchor="Par695" w:history="1">
        <w:r w:rsidRPr="001A0C3C">
          <w:rPr>
            <w:rFonts w:ascii="Times New Roman" w:hAnsi="Times New Roman" w:cs="Times New Roman"/>
            <w:color w:val="0000FF"/>
          </w:rPr>
          <w:t>части 4</w:t>
        </w:r>
      </w:hyperlink>
      <w:r w:rsidRPr="001A0C3C">
        <w:rPr>
          <w:rFonts w:ascii="Times New Roman" w:hAnsi="Times New Roman" w:cs="Times New Roman"/>
        </w:rPr>
        <w:t xml:space="preserve"> настоящей статьи, осуществляется по нормам и в порядке, которые определяются их учредителями.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Обеспечение форменной одеждой и иным вещевым имуществом (обмундированием) обучающихся за счет бюджетных ассигнований бюджетов субъектов Российской Федерации осуществляется в случаях и в порядке, которые установлены органами государственной власти субъектов Российской Федерации, обучающихся за счет бюджетных ассигнований местных бюджетов -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5" w:name="Par699"/>
      <w:bookmarkEnd w:id="65"/>
      <w:r w:rsidRPr="001A0C3C">
        <w:rPr>
          <w:rFonts w:ascii="Times New Roman" w:hAnsi="Times New Roman" w:cs="Times New Roman"/>
        </w:rPr>
        <w:t>Статья 39. Предоставление жилых помещений в общежитиях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ред. Федерального </w:t>
      </w:r>
      <w:hyperlink r:id="rId129"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28.06.2014 N 182-ФЗ)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Нуждающимся в жилых помещениях в общежитиях обучающимся по основным образовательным программам среднего профессионального и высшего образования по очной форме обучения и на период прохождения промежуточной и итоговой аттестации обучающимся по данным образовательным программам по заочной форме обучения организациями, осуществляющими образовательную деятельность, предоставляются жилые помещения в общежитиях при наличии соответствующего жилищного фонда у этих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Жилые помещения в общежитиях предоставляются обучающимся в порядке, установленном локальными нормативными актами организаций, осуществляющих образовательную деятельность. Обучающимся, указанным в </w:t>
      </w:r>
      <w:hyperlink w:anchor="Par667" w:history="1">
        <w:r w:rsidRPr="001A0C3C">
          <w:rPr>
            <w:rFonts w:ascii="Times New Roman" w:hAnsi="Times New Roman" w:cs="Times New Roman"/>
            <w:color w:val="0000FF"/>
          </w:rPr>
          <w:t>части 5 статьи 36</w:t>
        </w:r>
      </w:hyperlink>
      <w:r w:rsidRPr="001A0C3C">
        <w:rPr>
          <w:rFonts w:ascii="Times New Roman" w:hAnsi="Times New Roman" w:cs="Times New Roman"/>
        </w:rPr>
        <w:t xml:space="preserve"> настоящего Федерального закона, жилые помещения в общежитиях предоставляются в первоочередном порядке. С каждым обучающимся, проживающим в жилом помещении в общежитии, заключается договор найма жилого помещения в общежитии в порядке, установленном жилищным </w:t>
      </w:r>
      <w:hyperlink r:id="rId130"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При наличии обучающихся, нуждающихся в жилых помещениях в общежитиях, не допускается использование таких жилых помещений для целей, не связанных с проживанием в 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3. Наниматели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вносят плату за пользование жилым помещением (плату за наем) и плату за коммунальные услуги.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Размер платы за пользование жилым помещением (платы за наем) в общежитии для обучающихся устанавливается организациями, осуществляющими образовательную деятельность, в зависимости от качества, благоустройства, месторасположения и планировки жилых помещений в общежитии. Размер платы за пользование жилым помещением (платы за наем) в общежитии для обучающихся определяется локальным нормативным актом, принимаемым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Размер определенной в указанном акте платы за пользование жилым помещением (платы за наем) в общежитии для обучающихся не может превышать максимальный размер такой платы, установленный учредителями этих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w:t>
      </w:r>
      <w:hyperlink r:id="rId131"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определения размера платы за коммунальные услуги, вносимой нанимателями жилых помещений в общежитиях, входящих в жилищный фонд организаций, осуществляющих образовательную деятельность, по договорам найма жилого помещения в общежитии,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Организация, осуществляющая образовательную деятельность, вправе снизить размер платы за пользование жилым помещением (платы за наем) и (или) размер платы за коммунальные услуги в общежитии для обучающихся или не взимать такую плату с отдельных категорий обучающихся с учетом мнения советов обучающихся и представительных органов обучающихся в организациях, осуществляющих образовательную деятельность (при их наличии). Лица, указанные в </w:t>
      </w:r>
      <w:hyperlink w:anchor="Par667" w:history="1">
        <w:r w:rsidRPr="001A0C3C">
          <w:rPr>
            <w:rFonts w:ascii="Times New Roman" w:hAnsi="Times New Roman" w:cs="Times New Roman"/>
            <w:color w:val="0000FF"/>
          </w:rPr>
          <w:t>части 5 статьи 36</w:t>
        </w:r>
      </w:hyperlink>
      <w:r w:rsidRPr="001A0C3C">
        <w:rPr>
          <w:rFonts w:ascii="Times New Roman" w:hAnsi="Times New Roman" w:cs="Times New Roman"/>
        </w:rPr>
        <w:t xml:space="preserve"> настоящего Федерального закона, освобождаются от внесения платы за пользование жилым помещением (платы за наем) в общежитии.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6" w:name="Par710"/>
      <w:bookmarkEnd w:id="66"/>
      <w:r w:rsidRPr="001A0C3C">
        <w:rPr>
          <w:rFonts w:ascii="Times New Roman" w:hAnsi="Times New Roman" w:cs="Times New Roman"/>
        </w:rPr>
        <w:t>Статья 40. Транспортное обеспечение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Транспортное обеспечение обучающихся включает в себя организацию их бесплатной перевозки до образовательных организаций и обратно в случаях, установленных </w:t>
      </w:r>
      <w:hyperlink w:anchor="Par713" w:history="1">
        <w:r w:rsidRPr="001A0C3C">
          <w:rPr>
            <w:rFonts w:ascii="Times New Roman" w:hAnsi="Times New Roman" w:cs="Times New Roman"/>
            <w:color w:val="0000FF"/>
          </w:rPr>
          <w:t>частью 2</w:t>
        </w:r>
      </w:hyperlink>
      <w:r w:rsidRPr="001A0C3C">
        <w:rPr>
          <w:rFonts w:ascii="Times New Roman" w:hAnsi="Times New Roman" w:cs="Times New Roman"/>
        </w:rPr>
        <w:t xml:space="preserve"> настоящей статьи, а также предоставление в соответствии с законодательством Российской Федерации мер социальной поддержки при проезде на общественном транспорте.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67" w:name="Par713"/>
      <w:bookmarkEnd w:id="67"/>
      <w:r w:rsidRPr="001A0C3C">
        <w:rPr>
          <w:rFonts w:ascii="Times New Roman" w:hAnsi="Times New Roman" w:cs="Times New Roman"/>
        </w:rPr>
        <w:t>2. Организация бесплатной перевозки обучающихся в государственных и муниципальных образовательных организациях, реализующих основные общеобразовательные программы, между поселениями осуществляется учредителями соответствующих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8" w:name="Par715"/>
      <w:bookmarkEnd w:id="68"/>
      <w:r w:rsidRPr="001A0C3C">
        <w:rPr>
          <w:rFonts w:ascii="Times New Roman" w:hAnsi="Times New Roman" w:cs="Times New Roman"/>
        </w:rPr>
        <w:t>Статья 41. Охрана здоровья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Охрана здоровья обучающихся включает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оказание первичной медико-санитарной помощи в порядке, установленном </w:t>
      </w:r>
      <w:hyperlink r:id="rId132"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в сфере охраны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организацию питания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определение оптимальной учебной, внеучебной нагрузки, режима учебных занятий и продолжительности каникул;</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пропаганду и обучение навыкам здорового образа жизни, требованиям охраны труда;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организацию и создание условий для профилактики заболеваний и оздоровления обучающихся, для занятия ими физической культурой и спортом;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прохождение обучающимися в соответствии с </w:t>
      </w:r>
      <w:hyperlink r:id="rId133"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периодических медицинских осмотров и диспансеризации;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профилактику и запрещение курения, употребления алкогольных, слабоалкогольных напитков, пива, наркотических средств и психотропных веществ, их прекурсоров и аналогов и других одурманивающих веществ;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обеспечение безопасности обучающихся во время пребывания в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профилактику несчастных случаев с обучающимися во время пребывания в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проведение санитарно-противоэпидемических и профилактических мероприятий.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2. Организация охраны здоровья обучающихся (за исключением оказания первичной медико-санитарной помощи, прохождения периодических медицинских осмотров и диспансеризации) в организациях, осуществляющих образовательную деятельность, осуществляется этими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Организацию оказания первичной медико-санитарной помощи обучающимся осуществляют органы исполнительной власти в сфере здравоохранения. Образовательная организация обязана предоставить безвозмездно медицинской организации помещение, соответствующее условиям и требованиям для осуществления медицинской деятельности.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134"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25.11.2013 N 317-ФЗ)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Организации, осуществляющие образовательную деятельность, при реализации образовательных программ создают условия для охраны здоровья обучающихся, в том числе обеспечивают: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текущий контроль за состоянием здоровья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проведение санитарно-гигиенических, профилактических и оздоровительных мероприятий, обучение и воспитание в сфере охраны здоровья граждан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соблюдение государственных санитарно-эпидемиологических правил и </w:t>
      </w:r>
      <w:hyperlink r:id="rId135" w:history="1">
        <w:r w:rsidRPr="001A0C3C">
          <w:rPr>
            <w:rFonts w:ascii="Times New Roman" w:hAnsi="Times New Roman" w:cs="Times New Roman"/>
            <w:color w:val="0000FF"/>
          </w:rPr>
          <w:t>нормативов</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расследование и учет несчастных случаев с обучающимися во время пребывания в организации, осуществляющей образовательную деятельность,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Для обучающихся, осваивающих основные общеобразовательные программы и нуждающихся в длительном лечении, создаются образовательные организации, в том числе санаторные, в которых проводятся необходимые лечебные, реабилитационные и оздоровительные мероприятия для таких обучающихся. Обучение таких детей, а также детей-инвалидов, которые по состоянию здоровья не могут посещать образовательные организации, может быть также организовано образовательными организациями на дому или в медицинских организациях. Основанием для организации обучения на дому или в медицинской организации являются заключение медицинской организации и в письменной форме обращение родителей (законных представителей).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Порядок регламентации и оформления отношений государственной и муниципальной образовательной организации и родителей (законных представителей) обучающихся, нуждающихся в длительном лечении, а также детей-инвалидов в части организации обучения по основным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69" w:name="Par739"/>
      <w:bookmarkEnd w:id="69"/>
      <w:r w:rsidRPr="001A0C3C">
        <w:rPr>
          <w:rFonts w:ascii="Times New Roman" w:hAnsi="Times New Roman" w:cs="Times New Roman"/>
        </w:rPr>
        <w:t>Статья 42. Психолого-педагогическая, медицинская и социальная помощь обучающимся, испытывающим трудности в освоении основных общеобразовательных программ, развитии и социальной адаптации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Психолого-педагогическая, медицинская и социальная помощь оказывается детям, испытывающим трудности в освоении основных общеобразовательных программ, развитии и социальной адаптации, в том числе несовершеннолетним обучающимся, признанным в случаях и в порядке, которые предусмотрены уголовно-процессуальным </w:t>
      </w:r>
      <w:hyperlink r:id="rId136"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подозреваемыми, обвиняемыми или подсудимыми по уголовному делу либо являющимся потерпевшими или свидетелями преступления, в центрах психолого-педагогической, медицинской и социальной помощи, создаваемых органами государственной власти субъектов Российской Федерации, а также психологами, педагогами-психологами организаций, осуществляющих образовательную деятельность, в которых такие дети обучаются. Органы местного самоуправления имеют право на создание центров психолого-педагогической, медицинской и социальной помощи.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Психолого-педагогическая, медицинская и социальная помощь включает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психолого-педагогическое консультирование обучающихся, их родителей (законных представителей) и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коррекционно-развивающие и компенсирующие занятия с обучающимися, </w:t>
      </w:r>
      <w:r w:rsidRPr="001A0C3C">
        <w:rPr>
          <w:rFonts w:ascii="Times New Roman" w:hAnsi="Times New Roman" w:cs="Times New Roman"/>
        </w:rPr>
        <w:lastRenderedPageBreak/>
        <w:t>логопедическую помощь обучающимся;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комплекс реабилитационных и других медицинских мероприятий;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помощь обучающимся в профориентации, получении профессии и социальной адаптации.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Психолого-педагогическая, медицинская и социальная помощь оказывается детям на основании заявления или согласия в письменной форме их родителей (законных представителей).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Центр психолого-педагогической, медицинской и социальной помощи также оказывает помощь организациям, осуществляющим образовательную деятельность, по вопросам реализации основных общеобразовательных программ, обучения и воспитания обучающихся, в том числе осуществляет психолого-педагогическое сопровождение реализации основных общеобразовательных программ, оказывает методическую помощь организациям, осуществляющим образовательную деятельность, включая помощь в разработке образовательных программ, индивидуальных учебных планов, выборе оптимальных методов обучения и воспитания обучающихся, испытывающих трудности в освоении основных общеобразовательных программ, выявлении и устранении потенциальных препятствий к обучению, а также осуществляет мониторинг эффективности оказываемой организациями, осуществляющими образовательную деятельность,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На центр психолого-педагогической, медицинской и социальной помощи может быть возложено осуществление функций психолого-медико-педагогической комиссии, в том числе проведение комплексного психолого-медико-педагогического обследования детей в целях своевременного выявления особенностей в физическом и (или) психическом развитии и (или) отклонений в поведении детей, подготовка по результатам обследования детей рекомендаций по оказанию им психолого-медико-педагогической помощи и организации их обучения и воспитания, а также подтверждение, уточнение или изменение ранее данных рекомендаций. </w:t>
      </w:r>
      <w:hyperlink r:id="rId137" w:history="1">
        <w:r w:rsidRPr="001A0C3C">
          <w:rPr>
            <w:rFonts w:ascii="Times New Roman" w:hAnsi="Times New Roman" w:cs="Times New Roman"/>
            <w:color w:val="0000FF"/>
          </w:rPr>
          <w:t>Положение</w:t>
        </w:r>
      </w:hyperlink>
      <w:r w:rsidRPr="001A0C3C">
        <w:rPr>
          <w:rFonts w:ascii="Times New Roman" w:hAnsi="Times New Roman" w:cs="Times New Roman"/>
        </w:rPr>
        <w:t xml:space="preserve"> о психолого-медико-педагогической комиссии и порядок проведения комплексного психолого-медико-педагогического обследования детей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Психолого-педагогическая помощь в центре психолого-педагогической, медицинской и социальной помощи оказывается педагогами-психологами, социальными педагогами, учителями-логопедами, учителями-дефектологами и иными специалистами, необходимыми для надлежащего осуществления функций такого центра. Центр психолого-педагогической, медицинской и социальной помощи осуществляет также комплекс мероприятий по выявлению причин социальной дезадаптации детей и оказывает им социальную помощь, осуществляет связь с семьей, а также с органами и организациями по вопросам трудоустройства детей, обеспечения их жильем, пособиями и пенсиями.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0" w:name="Par752"/>
      <w:bookmarkEnd w:id="70"/>
      <w:r w:rsidRPr="001A0C3C">
        <w:rPr>
          <w:rFonts w:ascii="Times New Roman" w:hAnsi="Times New Roman" w:cs="Times New Roman"/>
        </w:rPr>
        <w:t>Статья 43. Обязанности и ответственность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71" w:name="Par754"/>
      <w:bookmarkEnd w:id="71"/>
      <w:r w:rsidRPr="001A0C3C">
        <w:rPr>
          <w:rFonts w:ascii="Times New Roman" w:hAnsi="Times New Roman" w:cs="Times New Roman"/>
        </w:rPr>
        <w:t>1. Обучающиеся обязаны: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добросовестно осваивать образовательную программу, выполнять индивидуальный учебный план, в том числе посещать предусмотренные учебным планом или индивидуальным учебным планом учебные занятия, осуществлять самостоятельную подготовку к занятиям, выполнять задания, данные педагогическими работниками в рамках образовательной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выполнять требования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заботиться о сохранении и об укреплении своего здоровья, стремиться к нравственному, духовному и физическому развитию и самосовершенствованию;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уважать честь и достоинство других обучающихся и работников организации, осуществляющей образовательную деятельность, не создавать препятствий для получения образования другими обучающимися;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бережно относиться к имуществу организации, осуществляющей образовательную </w:t>
      </w:r>
      <w:r w:rsidRPr="001A0C3C">
        <w:rPr>
          <w:rFonts w:ascii="Times New Roman" w:hAnsi="Times New Roman" w:cs="Times New Roman"/>
        </w:rPr>
        <w:lastRenderedPageBreak/>
        <w:t>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Иные обязанности обучающихся, не предусмотренные </w:t>
      </w:r>
      <w:hyperlink w:anchor="Par754" w:history="1">
        <w:r w:rsidRPr="001A0C3C">
          <w:rPr>
            <w:rFonts w:ascii="Times New Roman" w:hAnsi="Times New Roman" w:cs="Times New Roman"/>
            <w:color w:val="0000FF"/>
          </w:rPr>
          <w:t>частью 1</w:t>
        </w:r>
      </w:hyperlink>
      <w:r w:rsidRPr="001A0C3C">
        <w:rPr>
          <w:rFonts w:ascii="Times New Roman" w:hAnsi="Times New Roman" w:cs="Times New Roman"/>
        </w:rPr>
        <w:t xml:space="preserve"> настоящей статьи, устанавливаются настоящим Федеральным законом, иными федеральными законами, договором об образовании (при его наличии).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Дисциплина в организации, осуществляющей образовательную деятельность, поддерживается на основе уважения человеческого достоинства обучающихся, педагогических работников. Применение физического и (или) психического насилия по отношению к обучающимся не допускается.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72" w:name="Par762"/>
      <w:bookmarkEnd w:id="72"/>
      <w:r w:rsidRPr="001A0C3C">
        <w:rPr>
          <w:rFonts w:ascii="Times New Roman" w:hAnsi="Times New Roman" w:cs="Times New Roman"/>
        </w:rPr>
        <w:t>4. За неисполнение или нарушение устава организации, осуществляющей образовательную деятельность, правил внутреннего распорядка, правил проживания в общежитиях и интернатах и иных локальных нормативных актов по вопросам организации и осуществления образовательной деятельности к обучающимся могут быть применены меры дисциплинарного взыскания - замечание, выговор, отчисление из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Меры дисциплинарного взыскания не применяются к обучающимся по образовательным программам дошкольного, начального общего образования, а также к обучающимся с ограниченными возможностями здоровья (с задержкой психического развития и различными формами умственной отсталости).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Не допускается применение мер дисциплинарного взыскания к обучающимся во время их болезни, каникул, академического отпуска, отпуска по беременности и родам или отпуска по уходу за ребенком.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При выборе меры дисциплинарного взыскания организация, осуществляющая образовательную деятельность, должна учитывать тяжесть дисциплинарного проступка, причины и обстоятельства, при которых он совершен, предыдущее поведение обучающегося, его психофизическое и эмоциональное состояние, а также мнение советов обучающихся, советов родителей.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По решению организации, осуществляющей образовательную деятельность, за неоднократное совершение дисциплинарных проступков, предусмотренных </w:t>
      </w:r>
      <w:hyperlink w:anchor="Par762" w:history="1">
        <w:r w:rsidRPr="001A0C3C">
          <w:rPr>
            <w:rFonts w:ascii="Times New Roman" w:hAnsi="Times New Roman" w:cs="Times New Roman"/>
            <w:color w:val="0000FF"/>
          </w:rPr>
          <w:t>частью 4</w:t>
        </w:r>
      </w:hyperlink>
      <w:r w:rsidRPr="001A0C3C">
        <w:rPr>
          <w:rFonts w:ascii="Times New Roman" w:hAnsi="Times New Roman" w:cs="Times New Roman"/>
        </w:rPr>
        <w:t xml:space="preserve"> настоящей статьи, допускается применение отчисления несовершеннолетнего обучающегося, достигшего возраста пятнадцати лет, из организации, осуществляющей образовательную деятельность, как меры дисциплинарного взыскания. Отчисление несовершеннолетнего обучающегося применяется, если иные меры дисциплинарного взыскания и меры педагогического воздействия не дали результата и дальнейшее его пребывание в организации, осуществляющей образовательную деятельность, оказывает отрицательное влияние на других обучающихся, нарушает их права и права работников организации, осуществляющей образовательную деятельность, а также нормальное функционирование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Решение об отчислении несовершеннолетнего обучающегося, достигшего возраста пятнадцати лет и не получившего основного общего образования, как мера дисциплинарного взыскания принимается с учетом мнения его родителей (законных представителей) и с согласия комиссии по делам несовершеннолетних и защите их прав. Решение об отчислении детей-сирот и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Организация, осуществляющая образовательную деятельность, незамедлительно обязана проинформировать об отчислении несовершеннолетнего обучающегося в качестве меры дисциплинарного взыскания орган местного самоуправления, осуществляющий управление в сфере образования. Орган местного самоуправления, осуществляющий управление в сфере образования, и родители (законные представители) несовершеннолетнего обучающегося, отчисленного из организации, осуществляющей образовательную деятельность, не позднее чем в месячный срок принимают меры, обеспечивающие получение несовершеннолетним обучающимся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Обучающийся, родители (законные представители) несовершеннолетнего обучающегося вправе обжаловать в комиссию по урегулированию споров между участниками образовательных отношений меры дисциплинарного взыскания и их применение к обучающемуся.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w:t>
      </w:r>
      <w:hyperlink r:id="rId138"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применения к обучающимся и снятия с обучающихся мер дисциплинарного взыскания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3" w:name="Par772"/>
      <w:bookmarkEnd w:id="73"/>
      <w:r w:rsidRPr="001A0C3C">
        <w:rPr>
          <w:rFonts w:ascii="Times New Roman" w:hAnsi="Times New Roman" w:cs="Times New Roman"/>
        </w:rPr>
        <w:lastRenderedPageBreak/>
        <w:t>Статья 44. Права, обязанности и ответственность в сфере образования родителей (законных представителей) несовершеннолетних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Родители </w:t>
      </w:r>
      <w:hyperlink r:id="rId139" w:history="1">
        <w:r w:rsidRPr="001A0C3C">
          <w:rPr>
            <w:rFonts w:ascii="Times New Roman" w:hAnsi="Times New Roman" w:cs="Times New Roman"/>
            <w:color w:val="0000FF"/>
          </w:rPr>
          <w:t>(законные представители)</w:t>
        </w:r>
      </w:hyperlink>
      <w:r w:rsidRPr="001A0C3C">
        <w:rPr>
          <w:rFonts w:ascii="Times New Roman" w:hAnsi="Times New Roman" w:cs="Times New Roman"/>
        </w:rPr>
        <w:t xml:space="preserve"> несовершеннолетних обучающихся имеют преимущественное право на обучение и воспитание детей перед всеми другими лицами. Они обязаны заложить основы физического, нравственного и интеллектуального развития личности ребенка.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Органы государственной власти и органы местного самоуправления, образовательные организации оказывают помощь родителям (законным представителям) несовершеннолетних обучающихся в воспитании детей, охране и укреплении их физического и психического здоровья, развитии индивидуальных способностей и необходимой коррекции нарушений их развития.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Родители (законные представители) несовершеннолетних обучающихся имеют право: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выбирать до завершения получения ребенком основного общего образования с учетом мнения ребенка, а также с учетом рекомендаций психолого-медико-педагогической комиссии (при их наличии) формы получения образования и формы обучения, организации, осуществляющие образовательную деятельность, язык, языки образования, факультативные и элективные учебные предметы, курсы, дисциплины (модули) из перечня, предлагаемого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дать ребенку дошкольное, начальное общее, основное общее, среднее общее образование в семье. Ребенок, получающий образование в семье, по решению его родителей (законных представителей) с учетом его мнения на любом этапе обучения вправе продолжить образование 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знакомиться с уставом организации, осуществляющей образовательную деятельность, лицензией на осуществление образовательной деятельности, со свидетельством о государственной аккредитации, с учебно-программной документацией и другими документами, регламентирующими организацию и осуществление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знакомиться с содержанием образования, используемыми методами обучения и воспитания, образовательными технологиями, а также с оценками успеваемости своих детей;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защищать права и законные интересы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получать информацию о всех видах планируемых обследований (психологических, психолого-педагогических) обучающихся, давать согласие на проведение таких обследований или участие в таких обследованиях, отказаться от их проведения или участия в них, получать информацию о результатах проведенных обследований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принимать участие в управлении организацией, осуществляющей образовательную деятельность, в форме, определяемой уставом этой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присутствовать при обследовании детей психолого-медико-педагогической комиссией, обсуждении результатов обследования и рекомендаций, полученных по результатам обследования, высказывать свое мнение относительно предлагаемых условий для организации обучения и воспитания детей.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Родители (законные представители) несовершеннолетних обучающихся обязаны: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обеспечить получение детьми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соблюдать правила внутреннего распорядка организации, осуществляющей образовательную деятельность, правила проживания обучающихся в интернатах, требования локальных нормативных актов, которые устанавливают режим занятий обучающихся, порядок регламентации образовательных отношений между образовательной организацией и обучающимися и (или) их родителями (законными представителями) и оформления возникновения, приостановления и прекращения этих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уважать честь и достоинство обучающихся и работников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Иные права и обязанности родителей (законных представителей) несовершеннолетних обучающихся устанавливаются настоящим Федеральным законом, иными федеральными законами, договором об образовании (при его наличии).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За неисполнение или ненадлежащее исполнение обязанностей, установленных настоящим Федеральным законом и иными федеральными законами, родители (законные представители) несовершеннолетних обучающихся несут ответственность, предусмотренную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4" w:name="Par792"/>
      <w:bookmarkEnd w:id="74"/>
      <w:r w:rsidRPr="001A0C3C">
        <w:rPr>
          <w:rFonts w:ascii="Times New Roman" w:hAnsi="Times New Roman" w:cs="Times New Roman"/>
        </w:rPr>
        <w:lastRenderedPageBreak/>
        <w:t>Статья 45. Защита прав обучающихся, родителей (законных представителей) несовершеннолетних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В целях защиты своих прав обучающиеся, родители </w:t>
      </w:r>
      <w:hyperlink r:id="rId140" w:history="1">
        <w:r w:rsidRPr="001A0C3C">
          <w:rPr>
            <w:rFonts w:ascii="Times New Roman" w:hAnsi="Times New Roman" w:cs="Times New Roman"/>
            <w:color w:val="0000FF"/>
          </w:rPr>
          <w:t>(законные представители)</w:t>
        </w:r>
      </w:hyperlink>
      <w:r w:rsidRPr="001A0C3C">
        <w:rPr>
          <w:rFonts w:ascii="Times New Roman" w:hAnsi="Times New Roman" w:cs="Times New Roman"/>
        </w:rPr>
        <w:t xml:space="preserve"> несовершеннолетних обучающихся самостоятельно или через своих представителей вправе: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направлять в органы управления организацией, осуществляющей образовательную деятельность, обращения о применении к работникам указанных организаций, нарушающим и (или) ущемляющим права обучающихся, родителей (законных представителей) несовершеннолетних обучающихся, дисциплинарных взысканий. Такие обращения подлежат обязательному рассмотрению указанными органами с привлечением обучающихся, родителей (законных представителей) несовершеннолетних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обращаться в комиссию по урегулированию споров между участниками образовательных отношений, в том числе по вопросам о наличии или об отсутствии конфликта интересов педагогического работника;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использовать не запрещенные законодательством Российской Федерации иные способы защиты прав и законных интересов.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Комиссия по урегулированию споров между участниками образовательных отношений создается в целях урегулирования разногласий между участниками образовательных отношений по вопросам реализации права на образование, в том числе в случаях возникновения конфликта интересов педагогического работника, применения локальных нормативных актов, обжалования решений о применении к обучающимся дисциплинарного взыскания.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Комиссия по урегулированию споров между участниками образовательных отношений создается в организации, осуществляющей образовательную деятельность, из равного числа представителей совершеннолетних обучающихся, родителей (законных представителей) несовершеннолетних обучающихся, работников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Решение комиссии по урегулированию споров между участниками образовательных отношений является обязательным для всех участников образовательных отношений в организации, осуществляющей образовательную деятельность, и подлежит исполнению в сроки, предусмотренные указанным решением.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Решение комиссии по урегулированию споров между участниками образовательных отношений может быть обжаловано в установленном законодательством Российской Федерации порядке.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Порядок создания, организации работы, принятия решений комиссией по урегулированию споров между участниками образовательных отношений и их исполнения устанавливается локальным нормативным актом, который принимается с учетом мнения советов обучающихся, советов родителей, а также представительных органов работников этой организации и (или) обучающихся в ней (при их наличии).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75" w:name="Par804"/>
      <w:bookmarkEnd w:id="75"/>
      <w:r w:rsidRPr="001A0C3C">
        <w:rPr>
          <w:rFonts w:ascii="Times New Roman" w:hAnsi="Times New Roman" w:cs="Times New Roman"/>
          <w:b/>
          <w:bCs/>
        </w:rPr>
        <w:t>Глава 5. ПЕДАГОГИЧЕСКИЕ, РУКОВОДЯЩИЕ И ИНЫЕ РАБОТНИКИ</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О сохранении педагогического стажа и соответствии должностей педагогических и научно-педагогических работников в Республике Крым и городе федерального значения Севастополе см. </w:t>
      </w:r>
      <w:hyperlink r:id="rId141" w:history="1">
        <w:r w:rsidRPr="001A0C3C">
          <w:rPr>
            <w:rFonts w:ascii="Times New Roman" w:hAnsi="Times New Roman" w:cs="Times New Roman"/>
            <w:color w:val="0000FF"/>
          </w:rPr>
          <w:t>ст. 7</w:t>
        </w:r>
      </w:hyperlink>
      <w:r w:rsidRPr="001A0C3C">
        <w:rPr>
          <w:rFonts w:ascii="Times New Roman" w:hAnsi="Times New Roman" w:cs="Times New Roman"/>
        </w:rPr>
        <w:t xml:space="preserve"> Федерального закона от 05.05.2014 N 84-ФЗ.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6" w:name="Par811"/>
      <w:bookmarkEnd w:id="76"/>
      <w:r w:rsidRPr="001A0C3C">
        <w:rPr>
          <w:rFonts w:ascii="Times New Roman" w:hAnsi="Times New Roman" w:cs="Times New Roman"/>
        </w:rPr>
        <w:t>Статья 46. Право на занятие педагогической деятельностью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Право на занятие педагогической деятельностью имеют лица, имеющие среднее профессиональное или высшее образование и отвечающие квалификационным требованиям, указанным в квалификационных справочниках, и (или) профессиональным стандартам.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w:t>
      </w:r>
      <w:hyperlink r:id="rId142" w:history="1">
        <w:r w:rsidRPr="001A0C3C">
          <w:rPr>
            <w:rFonts w:ascii="Times New Roman" w:hAnsi="Times New Roman" w:cs="Times New Roman"/>
            <w:color w:val="0000FF"/>
          </w:rPr>
          <w:t>Номенклатура</w:t>
        </w:r>
      </w:hyperlink>
      <w:r w:rsidRPr="001A0C3C">
        <w:rPr>
          <w:rFonts w:ascii="Times New Roman" w:hAnsi="Times New Roman" w:cs="Times New Roman"/>
        </w:rPr>
        <w:t xml:space="preserve">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утверждается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77" w:name="Par816"/>
      <w:bookmarkEnd w:id="77"/>
      <w:r w:rsidRPr="001A0C3C">
        <w:rPr>
          <w:rFonts w:ascii="Times New Roman" w:hAnsi="Times New Roman" w:cs="Times New Roman"/>
        </w:rPr>
        <w:lastRenderedPageBreak/>
        <w:t>Статья 47. Правовой статус педагогических работников. Права и свободы педагогических работников, гарантии их реализации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Под правовым статусом педагогического работника понимается совокупность прав и свобод (в том числе академических прав и свобод), трудовых прав, социальных гарантий и компенсаций, ограничений, обязанностей и ответственности, которые установлены законодательством Российской Федерации и законодательством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Российской Федерации признается особый статус педагогических работников в обществе и создаются условия для осуществления ими профессиональной деятельности. Педагогическим работникам в Российской Федерации предоставляются права и свободы, меры социальной поддержки, направленные на обеспечение их высокого профессионального уровня, условий для эффективного выполнения профессиональных задач, повышение социальной значимости, престижа педагогического труда.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78" w:name="Par820"/>
      <w:bookmarkEnd w:id="78"/>
      <w:r w:rsidRPr="001A0C3C">
        <w:rPr>
          <w:rFonts w:ascii="Times New Roman" w:hAnsi="Times New Roman" w:cs="Times New Roman"/>
        </w:rPr>
        <w:t>3. Педагогические работники пользуются следующими академическими правами и свободами: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свобода преподавания, свободное выражение своего мнения, свобода от вмешательства в профессиональную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свобода выбора и использования педагогически обоснованных форм, средств, методов обучения и воспитания;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право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право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право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право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право на бесплатное пользование библиотеками и информационными ресурсами, а также доступ в порядке, установленном локальными нормативными актами организации, осуществляющей образовательную деятельность, к информационно-телекоммуникационным сетям и базам данных, учебным и методическим материалам, музейным фондам, материально-техническим средствам обеспечения образовательной деятельности, необходимым для качественного осуществления педагогической, научной или исследовательской деятельности в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право на бесплатное пользование образовательными, методическими и научными услугами организации, осуществляющей образовательную деятельность, в порядке, установленном законодательством Российской Федерации или локальными нормативными актами;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право на участие в управлении образовательной организацией, в том числе в коллегиальных органах управления, в порядке, установленном уставом этой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право на участие в обсуждении вопросов, относящихся к деятельности образовательной организации, в том числе через органы управления и общественные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право на объединение в общественные профессиональные организации в формах и в порядке, которые установлены </w:t>
      </w:r>
      <w:hyperlink r:id="rId143"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право на обращение в комиссию по урегулированию споров между участниками образовательных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право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Академические права и свободы, указанные в </w:t>
      </w:r>
      <w:hyperlink w:anchor="Par820"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должны осуществляться с соблюдением прав и свобод других участников образовательных отношений, требований законодательства Российской Федерации, норм профессиональной этики педагогических работников, закрепленных в локальных нормативных актах организации, </w:t>
      </w:r>
      <w:r w:rsidRPr="001A0C3C">
        <w:rPr>
          <w:rFonts w:ascii="Times New Roman" w:hAnsi="Times New Roman" w:cs="Times New Roman"/>
        </w:rPr>
        <w:lastRenderedPageBreak/>
        <w:t>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Педагогические работники имеют следующие трудовые права и социальные гарантии: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право на сокращенную </w:t>
      </w:r>
      <w:hyperlink r:id="rId144" w:history="1">
        <w:r w:rsidRPr="001A0C3C">
          <w:rPr>
            <w:rFonts w:ascii="Times New Roman" w:hAnsi="Times New Roman" w:cs="Times New Roman"/>
            <w:color w:val="0000FF"/>
          </w:rPr>
          <w:t>продолжительность</w:t>
        </w:r>
      </w:hyperlink>
      <w:r w:rsidRPr="001A0C3C">
        <w:rPr>
          <w:rFonts w:ascii="Times New Roman" w:hAnsi="Times New Roman" w:cs="Times New Roman"/>
        </w:rPr>
        <w:t xml:space="preserve"> рабочего времени;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право на дополнительное профессиональное образование по профилю педагогической деятельности не реже чем один раз в три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79" w:name="Par838"/>
      <w:bookmarkEnd w:id="79"/>
      <w:r w:rsidRPr="001A0C3C">
        <w:rPr>
          <w:rFonts w:ascii="Times New Roman" w:hAnsi="Times New Roman" w:cs="Times New Roman"/>
        </w:rPr>
        <w:t xml:space="preserve">3) право на ежегодный основной удлиненный оплачиваемый отпуск, </w:t>
      </w:r>
      <w:hyperlink r:id="rId145" w:history="1">
        <w:r w:rsidRPr="001A0C3C">
          <w:rPr>
            <w:rFonts w:ascii="Times New Roman" w:hAnsi="Times New Roman" w:cs="Times New Roman"/>
            <w:color w:val="0000FF"/>
          </w:rPr>
          <w:t>продолжительность</w:t>
        </w:r>
      </w:hyperlink>
      <w:r w:rsidRPr="001A0C3C">
        <w:rPr>
          <w:rFonts w:ascii="Times New Roman" w:hAnsi="Times New Roman" w:cs="Times New Roman"/>
        </w:rPr>
        <w:t xml:space="preserve"> которого определяется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право на длительный отпуск сроком до одного года не реже чем через каждые десять лет непрерывной педагогической работы в </w:t>
      </w:r>
      <w:hyperlink r:id="rId146"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80" w:name="Par840"/>
      <w:bookmarkEnd w:id="80"/>
      <w:r w:rsidRPr="001A0C3C">
        <w:rPr>
          <w:rFonts w:ascii="Times New Roman" w:hAnsi="Times New Roman" w:cs="Times New Roman"/>
        </w:rPr>
        <w:t xml:space="preserve">5) право на досрочное назначение страховой пенсии по старости в порядке, установленном </w:t>
      </w:r>
      <w:hyperlink r:id="rId147"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148"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21.07.2014 N 216-ФЗ)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право на предоставление педагогическим работникам, состоящим на учете в качестве нуждающихся в жилых помещениях, вне очереди жилых помещений по договорам социального найма, право на предоставление жилых помещений специализированного жилищного фонда;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иные трудовые права, меры социальной поддержки, установленные федеральными законами и законодательными актами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В рабочее время педагогических работников в зависимости от занимаемой должности включается учебная (преподавательская), воспитательная работа, индивидуальная работа с обучающимися, научная, творческая и исследовательская работа, а также другая педагогическая работа, предусмотренная трудовыми (должностными) обязанностями и (или) индивидуальным планом, - методическая, подготовительная, организационная, диагностическая, работа по ведению мониторинга, работа, предусмотренная планами воспитательных, физкультурно-оздоровительных, спортивных, творческих и иных мероприятий, проводимых с обучающимися. Конкретные трудовые (должностные) обязанности педагогических работников определяются трудовыми договорами (служебными контрактами) и должностными инструкциями. Соотношение учебной (преподавательской) и другой педагогической работы в пределах рабочей недели или учебного года определяется соответствующим локальным нормативным актом организации, осуществляющей образовательную деятельность, с учетом количества часов по учебному плану, специальности и квалификации работника.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Режим рабочего времени и времени отдыха педагогических работников организаций, осуществляющих образовательную деятельность, определяется коллективным договором, правилами внутреннего трудового распорядка, иными локальными нормативными актами организации, осуществляющей образовательную деятельность, трудовым договором, графиками работы и расписанием занятий в соответствии с требованиями трудового </w:t>
      </w:r>
      <w:hyperlink r:id="rId149" w:history="1">
        <w:r w:rsidRPr="001A0C3C">
          <w:rPr>
            <w:rFonts w:ascii="Times New Roman" w:hAnsi="Times New Roman" w:cs="Times New Roman"/>
            <w:color w:val="0000FF"/>
          </w:rPr>
          <w:t>законодательства</w:t>
        </w:r>
      </w:hyperlink>
      <w:r w:rsidRPr="001A0C3C">
        <w:rPr>
          <w:rFonts w:ascii="Times New Roman" w:hAnsi="Times New Roman" w:cs="Times New Roman"/>
        </w:rPr>
        <w:t xml:space="preserve"> и с учетом </w:t>
      </w:r>
      <w:hyperlink r:id="rId150" w:history="1">
        <w:r w:rsidRPr="001A0C3C">
          <w:rPr>
            <w:rFonts w:ascii="Times New Roman" w:hAnsi="Times New Roman" w:cs="Times New Roman"/>
            <w:color w:val="0000FF"/>
          </w:rPr>
          <w:t>особенностей</w:t>
        </w:r>
      </w:hyperlink>
      <w:r w:rsidRPr="001A0C3C">
        <w:rPr>
          <w:rFonts w:ascii="Times New Roman" w:hAnsi="Times New Roman" w:cs="Times New Roman"/>
        </w:rPr>
        <w:t>,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81" w:name="Par846"/>
      <w:bookmarkEnd w:id="81"/>
      <w:r w:rsidRPr="001A0C3C">
        <w:rPr>
          <w:rFonts w:ascii="Times New Roman" w:hAnsi="Times New Roman" w:cs="Times New Roman"/>
        </w:rPr>
        <w:t xml:space="preserve">8. Педагогические работники, проживающие и работающие в сельских населенных пунктах, рабочих поселках (поселках городского типа), имеют право на предоставление компенсации расходов на оплату жилых помещений, отопления и освещения. Размер, условия и </w:t>
      </w:r>
      <w:hyperlink r:id="rId151"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возмещения расходов, связанных с предоставлением указанных мер социальной поддержки педагогическим работникам федеральных государственных образовательных организаций, устанавливаются Правительством Российской Федерации и обеспечиваются за счет бюджетных ассигнований федерального бюджета, а педагогическим работникам образовательных организаций субъектов Российской Федерации, муниципальных образовательных организаций устанавливаются законодательством субъектов Российской Федерации и обеспечиваются за счет бюджетных ассигнований бюджетов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Педагогическим работникам образовательных организаций, участвующим по решению уполномоченных органов исполнительной власти в проведении единого государственного экзамена в рабочее время и освобожденным от основной работы на период проведения единого государственного экзамена, предоставляются гарантии и компенсации, установленные трудовым </w:t>
      </w:r>
      <w:hyperlink r:id="rId152"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и иными актами, содержащими нормы трудового права. Педагогическим работникам, участвующим в проведении единого государственного экзамена, выплачивается компенсация за работу по подготовке и проведению единого государственного экзамена. Размер и </w:t>
      </w:r>
      <w:r w:rsidRPr="001A0C3C">
        <w:rPr>
          <w:rFonts w:ascii="Times New Roman" w:hAnsi="Times New Roman" w:cs="Times New Roman"/>
        </w:rPr>
        <w:lastRenderedPageBreak/>
        <w:t>порядок выплаты указанной компенсации устанавливаются субъектом Российской Федерации за счет бюджетных ассигнований бюджета субъекта Российской Федерации, выделяемых на проведение единого государственного экзамена.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Для привлечения выпускников профессиональных образовательных организаций и образовательных организаций высшего образования к педагогической деятельности органы государственной власти субъектов Российской Федерации вправе устанавливать дополнительные меры государственной поддержки.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2" w:name="Par850"/>
      <w:bookmarkEnd w:id="82"/>
      <w:r w:rsidRPr="001A0C3C">
        <w:rPr>
          <w:rFonts w:ascii="Times New Roman" w:hAnsi="Times New Roman" w:cs="Times New Roman"/>
        </w:rPr>
        <w:t>Статья 48. Обязанности и ответственность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83" w:name="Par852"/>
      <w:bookmarkEnd w:id="83"/>
      <w:r w:rsidRPr="001A0C3C">
        <w:rPr>
          <w:rFonts w:ascii="Times New Roman" w:hAnsi="Times New Roman" w:cs="Times New Roman"/>
        </w:rPr>
        <w:t>1. Педагогические работники обязаны: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осуществлять свою деятельность на высоком профессиональном уровне, обеспечивать в полном объеме реализацию преподаваемых учебных предмета, курса, дисциплины (модуля) в соответствии с утвержденной рабочей программой;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соблюдать правовые, нравственные и этические нормы, следовать требованиям профессиональной этики;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уважать честь и достоинство обучающихся и других участников образовательных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развивать у обучающихся познавательную активность, самостоятельность, инициативу, творческие способности, формировать гражданскую позицию, способность к труду и жизни в условиях современного мира, формировать у обучающихся культуру здорового и безопасного образа жизни;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применять педагогически обоснованные и обеспечивающие высокое качество образования формы, методы обучения и воспитания;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учитывать особенности психофизического развития обучающихся и состояние их здоровья, соблюдать специальные условия, необходимые для получения образования лицами с ограниченными возможностями здоровья, взаимодействовать при необходимости с медицинскими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систематически повышать свой профессиональный уровень;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проходить аттестацию на соответствие занимаемой должности в порядке, установленном законодательством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направлению работодателя;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проходить в установленном </w:t>
      </w:r>
      <w:hyperlink r:id="rId153"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w:t>
      </w:r>
      <w:hyperlink r:id="rId154" w:history="1">
        <w:r w:rsidRPr="001A0C3C">
          <w:rPr>
            <w:rFonts w:ascii="Times New Roman" w:hAnsi="Times New Roman" w:cs="Times New Roman"/>
            <w:color w:val="0000FF"/>
          </w:rPr>
          <w:t>порядке</w:t>
        </w:r>
      </w:hyperlink>
      <w:r w:rsidRPr="001A0C3C">
        <w:rPr>
          <w:rFonts w:ascii="Times New Roman" w:hAnsi="Times New Roman" w:cs="Times New Roman"/>
        </w:rPr>
        <w:t xml:space="preserve"> обучение и проверку знаний и навыков в области охраны труда;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соблюдать устав образовательной организации, положение о специализированном структурном образовательном подразделении организации, осуществляющей обучение, правила внутреннего трудового распорядка.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Педагогический работник организации, осуществляющей образовательную деятельность, в том числе в качестве индивидуального предпринимателя, не вправе оказывать платные образовательные услуги обучающимся в данной организации, если это приводит к конфликту интересов педагогического работника.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Педагогическим работникам запрещается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w:t>
      </w:r>
      <w:hyperlink r:id="rId155" w:history="1">
        <w:r w:rsidRPr="001A0C3C">
          <w:rPr>
            <w:rFonts w:ascii="Times New Roman" w:hAnsi="Times New Roman" w:cs="Times New Roman"/>
            <w:color w:val="0000FF"/>
          </w:rPr>
          <w:t>Конституции</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Педагогические работники несут ответственность за неисполнение или ненадлежащее исполнение возложенных на них обязанностей в порядке и в случаях, которые установлены федеральными законами. Неисполнение или ненадлежащее исполнение педагогическими работниками обязанностей, предусмотренных </w:t>
      </w:r>
      <w:hyperlink w:anchor="Par852" w:history="1">
        <w:r w:rsidRPr="001A0C3C">
          <w:rPr>
            <w:rFonts w:ascii="Times New Roman" w:hAnsi="Times New Roman" w:cs="Times New Roman"/>
            <w:color w:val="0000FF"/>
          </w:rPr>
          <w:t>частью 1</w:t>
        </w:r>
      </w:hyperlink>
      <w:r w:rsidRPr="001A0C3C">
        <w:rPr>
          <w:rFonts w:ascii="Times New Roman" w:hAnsi="Times New Roman" w:cs="Times New Roman"/>
        </w:rPr>
        <w:t xml:space="preserve"> настоящей статьи, учитывается при прохождении ими аттестации.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4" w:name="Par868"/>
      <w:bookmarkEnd w:id="84"/>
      <w:r w:rsidRPr="001A0C3C">
        <w:rPr>
          <w:rFonts w:ascii="Times New Roman" w:hAnsi="Times New Roman" w:cs="Times New Roman"/>
        </w:rPr>
        <w:t>Статья 49. Аттестация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Проведение аттестации педагогических работников в целях подтверждения соответствия педагогических работников занимаемым ими должностям осуществляется один раз в пять лет на основе оценки их профессиональной деятельности аттестационными комиссиями, самостоятельно формируемыми организациями, осуществляющими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Проведение аттестации в целях установления квалификационной категории педагогических работников организаций, осуществляющих образовательную деятельность и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осуществляющих образовательную деятельность и находящихся в ведении субъекта Российской Федерации, педагогических работников муниципальных и частных организаций, осуществляющих образовательную деятельность,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w:t>
      </w:r>
      <w:hyperlink r:id="rId156"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проведения аттестации педагогических работников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труда.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5" w:name="Par875"/>
      <w:bookmarkEnd w:id="85"/>
      <w:r w:rsidRPr="001A0C3C">
        <w:rPr>
          <w:rFonts w:ascii="Times New Roman" w:hAnsi="Times New Roman" w:cs="Times New Roman"/>
        </w:rPr>
        <w:t>Статья 50. Научно-педагогические работники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предусматриваются должности педагогических работников и научных работников, которые относятся к научно-педагогическим работникам. Педагогические работники относятся к профессорско-преподавательскому составу указанных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Научные работники образовательных организаций наряду с правами, предусмотренными </w:t>
      </w:r>
      <w:hyperlink r:id="rId157"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о науке и государственной научно-технической политике, имеют право: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входить в состав коллегиальных органов управления образовательной организацией в соответствии с порядком, установленным уставом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участвовать в обсуждении вопросов, относящихся к деятельности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выбирать методы и средства проведения научных исследований, отвечающие мерам безопасности, наиболее полно соответствующие особенностям научных исследований и обеспечивающие их высокое качество;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бесплатно пользоваться образовательными, методическими и научными услугами образовательной организации в порядке, установленном законодательством Российской Федерации или локальными нормативными актами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Научные работники образовательной организации наряду с обязанностями, предусмотренными </w:t>
      </w:r>
      <w:hyperlink r:id="rId158"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о науке и государственной научно-технической политике, обязаны: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формировать у обучающихся профессиональные качества по избранным профессии, специальности или направлению 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развивать у обучающихся самостоятельность, инициативу, творческие способности.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6" w:name="Par887"/>
      <w:bookmarkEnd w:id="86"/>
      <w:r w:rsidRPr="001A0C3C">
        <w:rPr>
          <w:rFonts w:ascii="Times New Roman" w:hAnsi="Times New Roman" w:cs="Times New Roman"/>
        </w:rPr>
        <w:t>Статья 51. Правовой статус руководителя образовательной организации. Президент образовательной организации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1. Руководитель образовательной организации в соответствии с законодательством Российской Федерации и уставом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избирается общим собранием, конференцией работников (общим собранием, конференцией работников и обучающихся) образовательной организации с последующим утверждением учредителем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назначается учредителем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87" w:name="Par892"/>
      <w:bookmarkEnd w:id="87"/>
      <w:r w:rsidRPr="001A0C3C">
        <w:rPr>
          <w:rFonts w:ascii="Times New Roman" w:hAnsi="Times New Roman" w:cs="Times New Roman"/>
        </w:rPr>
        <w:t xml:space="preserve">3) назначается Президентом Российской Федерации в случаях, установленных федеральными </w:t>
      </w:r>
      <w:hyperlink r:id="rId159" w:history="1">
        <w:r w:rsidRPr="001A0C3C">
          <w:rPr>
            <w:rFonts w:ascii="Times New Roman" w:hAnsi="Times New Roman" w:cs="Times New Roman"/>
            <w:color w:val="0000FF"/>
          </w:rPr>
          <w:t>законами</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88" w:name="Par893"/>
      <w:bookmarkEnd w:id="88"/>
      <w:r w:rsidRPr="001A0C3C">
        <w:rPr>
          <w:rFonts w:ascii="Times New Roman" w:hAnsi="Times New Roman" w:cs="Times New Roman"/>
        </w:rPr>
        <w:t>4) назначается Правительством Российской Федерации (для ректоров федеральных университетов).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Кандидаты на должность руководителя образовательной организации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руководителей образовательных организаций и (или) профессиональным стандартам.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Запрещается занятие должности руководителя образовательной организации лицами, которые не допускаются к педагогической деятельности по основаниям, установленным трудовым </w:t>
      </w:r>
      <w:hyperlink r:id="rId160"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Кандидаты на должность руководителя государственной или муниципальной образовательной организации и ее руководитель (за исключением руководителей, указанных в </w:t>
      </w:r>
      <w:hyperlink w:anchor="Par892" w:history="1">
        <w:r w:rsidRPr="001A0C3C">
          <w:rPr>
            <w:rFonts w:ascii="Times New Roman" w:hAnsi="Times New Roman" w:cs="Times New Roman"/>
            <w:color w:val="0000FF"/>
          </w:rPr>
          <w:t>пунктах 3</w:t>
        </w:r>
      </w:hyperlink>
      <w:r w:rsidRPr="001A0C3C">
        <w:rPr>
          <w:rFonts w:ascii="Times New Roman" w:hAnsi="Times New Roman" w:cs="Times New Roman"/>
        </w:rPr>
        <w:t xml:space="preserve"> и </w:t>
      </w:r>
      <w:hyperlink w:anchor="Par893" w:history="1">
        <w:r w:rsidRPr="001A0C3C">
          <w:rPr>
            <w:rFonts w:ascii="Times New Roman" w:hAnsi="Times New Roman" w:cs="Times New Roman"/>
            <w:color w:val="0000FF"/>
          </w:rPr>
          <w:t>4 части 1</w:t>
        </w:r>
      </w:hyperlink>
      <w:r w:rsidRPr="001A0C3C">
        <w:rPr>
          <w:rFonts w:ascii="Times New Roman" w:hAnsi="Times New Roman" w:cs="Times New Roman"/>
        </w:rPr>
        <w:t xml:space="preserve"> настоящей статьи) проходят обязательную аттестацию. Порядок и сроки проведения аттестации кандидатов на должность руководителя и руководителя государственной или муниципальной образовательной организации устанавливаются учредителями этих образовательных организаций. В случаях, установленных законодательством Российской Федерации, кандидаты на должность руководителя федеральной государственной образовательной организации также согласовываются с уполномоченным Президентом Российской Федерации федеральным государственным органом.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Должностные обязанности руководителя государственной или муниципальной образовательной организации, филиала государственной или муниципальной образовательной организации не могут исполняться по совместительству.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Права и обязанности руководителя образовательной организации, его компетенция в области управления образовательной организацией определяются в соответствии с законодательством об образовании и уставом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Руководителям образовательных организаций предоставляются в порядке, установленном Правительством Российской Федерации, права, социальные гарантии и меры социальной поддержки, предусмотренные для педагогических работников </w:t>
      </w:r>
      <w:hyperlink w:anchor="Par838" w:history="1">
        <w:r w:rsidRPr="001A0C3C">
          <w:rPr>
            <w:rFonts w:ascii="Times New Roman" w:hAnsi="Times New Roman" w:cs="Times New Roman"/>
            <w:color w:val="0000FF"/>
          </w:rPr>
          <w:t>пунктами 3</w:t>
        </w:r>
      </w:hyperlink>
      <w:r w:rsidRPr="001A0C3C">
        <w:rPr>
          <w:rFonts w:ascii="Times New Roman" w:hAnsi="Times New Roman" w:cs="Times New Roman"/>
        </w:rPr>
        <w:t xml:space="preserve"> и </w:t>
      </w:r>
      <w:hyperlink w:anchor="Par840" w:history="1">
        <w:r w:rsidRPr="001A0C3C">
          <w:rPr>
            <w:rFonts w:ascii="Times New Roman" w:hAnsi="Times New Roman" w:cs="Times New Roman"/>
            <w:color w:val="0000FF"/>
          </w:rPr>
          <w:t>5 части 5</w:t>
        </w:r>
      </w:hyperlink>
      <w:r w:rsidRPr="001A0C3C">
        <w:rPr>
          <w:rFonts w:ascii="Times New Roman" w:hAnsi="Times New Roman" w:cs="Times New Roman"/>
        </w:rPr>
        <w:t xml:space="preserve"> и </w:t>
      </w:r>
      <w:hyperlink w:anchor="Par846" w:history="1">
        <w:r w:rsidRPr="001A0C3C">
          <w:rPr>
            <w:rFonts w:ascii="Times New Roman" w:hAnsi="Times New Roman" w:cs="Times New Roman"/>
            <w:color w:val="0000FF"/>
          </w:rPr>
          <w:t>частью 8 статьи 47</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Руководитель образовательной организации несет ответственность за руководство образовательной, научной, воспитательной работой и организационно-хозяйственной деятельностью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Особенности замещения должностей, назначения на должности и статуса руководителя федеральной государственной образовательной организации, осуществляющей подготовку кадров в интересах обороны и безопасности государства, обеспечения законности и правопорядка, определяются в порядке, установленном федеральными законами.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Особенности избрания, назначения на должность и статуса руководителя частной образовательной организации определяются в уставе частной образовательной организации в соответствии с трудовым законодательством.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В образовательной организации высшего образования по решению ее ученого совета может учреждаться должность президента образовательной организации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Совмещение должностей ректора и президента образовательной организации высшего образования не допускается.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Порядок избрания президента образовательной организации высшего образования и его полномочия определяются уставом образовательной организации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После избрания президента государственной или муниципальной образовательной организации высшего образования между ним и учредителем этой образовательной организации заключается трудовой договор на срок до пяти лет. Прекращение трудового договора с президентом государственной или муниципальной образовательной организации высшего образования осуществляется по основаниям, установленным трудовым законодательством, в том </w:t>
      </w:r>
      <w:r w:rsidRPr="001A0C3C">
        <w:rPr>
          <w:rFonts w:ascii="Times New Roman" w:hAnsi="Times New Roman" w:cs="Times New Roman"/>
        </w:rPr>
        <w:lastRenderedPageBreak/>
        <w:t>числе по основаниям прекращения трудового договора с руководителем этой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89" w:name="Par908"/>
      <w:bookmarkEnd w:id="89"/>
      <w:r w:rsidRPr="001A0C3C">
        <w:rPr>
          <w:rFonts w:ascii="Times New Roman" w:hAnsi="Times New Roman" w:cs="Times New Roman"/>
        </w:rPr>
        <w:t>Статья 52. Иные работники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90" w:name="Par910"/>
      <w:bookmarkEnd w:id="90"/>
      <w:r w:rsidRPr="001A0C3C">
        <w:rPr>
          <w:rFonts w:ascii="Times New Roman" w:hAnsi="Times New Roman" w:cs="Times New Roman"/>
        </w:rPr>
        <w:t>1. В образовательных организациях наряду с должностями педагогических работников, научных работников предусматриваются должности инженерно-технических, административно-хозяйственных, производственных, учебно-вспомогательных, медицинских и иных работников, осуществляющих вспомогательные функции.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Право на занятие должностей, предусмотренных </w:t>
      </w:r>
      <w:hyperlink w:anchor="Par910" w:history="1">
        <w:r w:rsidRPr="001A0C3C">
          <w:rPr>
            <w:rFonts w:ascii="Times New Roman" w:hAnsi="Times New Roman" w:cs="Times New Roman"/>
            <w:color w:val="0000FF"/>
          </w:rPr>
          <w:t>частью 1</w:t>
        </w:r>
      </w:hyperlink>
      <w:r w:rsidRPr="001A0C3C">
        <w:rPr>
          <w:rFonts w:ascii="Times New Roman" w:hAnsi="Times New Roman" w:cs="Times New Roman"/>
        </w:rPr>
        <w:t xml:space="preserve"> настоящей статьи, имеют лица, отвечающие квалификационным требованиям, указанным в квалификационных справочниках, и (или) профессиональным стандартам.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Права, обязанности и ответственность работников образовательных организаций, занимающих должности, указанные в </w:t>
      </w:r>
      <w:hyperlink w:anchor="Par910"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устанавливаются законодательством Российской Федерации, уставом, правилами внутреннего трудового распорядка и иными локальными нормативными актами образовательных организаций, должностными инструкциями и трудовыми договорами.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Заместителям руководителей образовательных организаций, руководителям структурных подразделений и их заместителям предоставляются в порядке, установленном Правительством Российской Федерации, права, социальные гарантии и меры социальной поддержки, предусмотренные педагогическим работникам </w:t>
      </w:r>
      <w:hyperlink w:anchor="Par838" w:history="1">
        <w:r w:rsidRPr="001A0C3C">
          <w:rPr>
            <w:rFonts w:ascii="Times New Roman" w:hAnsi="Times New Roman" w:cs="Times New Roman"/>
            <w:color w:val="0000FF"/>
          </w:rPr>
          <w:t>пунктами 3</w:t>
        </w:r>
      </w:hyperlink>
      <w:r w:rsidRPr="001A0C3C">
        <w:rPr>
          <w:rFonts w:ascii="Times New Roman" w:hAnsi="Times New Roman" w:cs="Times New Roman"/>
        </w:rPr>
        <w:t xml:space="preserve"> и </w:t>
      </w:r>
      <w:hyperlink w:anchor="Par840" w:history="1">
        <w:r w:rsidRPr="001A0C3C">
          <w:rPr>
            <w:rFonts w:ascii="Times New Roman" w:hAnsi="Times New Roman" w:cs="Times New Roman"/>
            <w:color w:val="0000FF"/>
          </w:rPr>
          <w:t>5 части 5</w:t>
        </w:r>
      </w:hyperlink>
      <w:r w:rsidRPr="001A0C3C">
        <w:rPr>
          <w:rFonts w:ascii="Times New Roman" w:hAnsi="Times New Roman" w:cs="Times New Roman"/>
        </w:rPr>
        <w:t xml:space="preserve"> и </w:t>
      </w:r>
      <w:hyperlink w:anchor="Par846" w:history="1">
        <w:r w:rsidRPr="001A0C3C">
          <w:rPr>
            <w:rFonts w:ascii="Times New Roman" w:hAnsi="Times New Roman" w:cs="Times New Roman"/>
            <w:color w:val="0000FF"/>
          </w:rPr>
          <w:t>частью 8 статьи 47</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91" w:name="Par915"/>
      <w:bookmarkEnd w:id="91"/>
      <w:r w:rsidRPr="001A0C3C">
        <w:rPr>
          <w:rFonts w:ascii="Times New Roman" w:hAnsi="Times New Roman" w:cs="Times New Roman"/>
          <w:b/>
          <w:bCs/>
        </w:rPr>
        <w:t>Глава 6. ОСНОВАНИЯ ВОЗНИКНОВЕНИЯ, ИЗМЕНЕНИЯ И ПРЕКРАЩЕНИЯ</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ОБРАЗОВАТЕЛЬНЫХ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2" w:name="Par918"/>
      <w:bookmarkEnd w:id="92"/>
      <w:r w:rsidRPr="001A0C3C">
        <w:rPr>
          <w:rFonts w:ascii="Times New Roman" w:hAnsi="Times New Roman" w:cs="Times New Roman"/>
        </w:rPr>
        <w:t>Статья 53. Возникновение образовательных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Основанием возникновения образовательных отношений является распорядительный акт организации, осуществляющей образовательную деятельность, о приеме лица на обучение в эту организацию или для прохождения промежуточной аттестации и (или) государственной итоговой аттестации, а в случае осуществления образовательной деятельности индивидуальным предпринимателем - договор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случае приема на обучение по образовательным программам дошкольного образования или за счет средств физических и (или) юридических лиц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В случае приема на целевое обучение в соответствии со </w:t>
      </w:r>
      <w:hyperlink w:anchor="Par954" w:history="1">
        <w:r w:rsidRPr="001A0C3C">
          <w:rPr>
            <w:rFonts w:ascii="Times New Roman" w:hAnsi="Times New Roman" w:cs="Times New Roman"/>
            <w:color w:val="0000FF"/>
          </w:rPr>
          <w:t>статьей 56</w:t>
        </w:r>
      </w:hyperlink>
      <w:r w:rsidRPr="001A0C3C">
        <w:rPr>
          <w:rFonts w:ascii="Times New Roman" w:hAnsi="Times New Roman" w:cs="Times New Roman"/>
        </w:rPr>
        <w:t xml:space="preserve"> настоящего Федерального закона изданию распорядительного акта о приеме лица на обучение в организацию, осуществляющую образовательную деятельность, предшествует заключение договора о целевом приеме и договора о целевом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возникают у лица, принятого на обучение, с даты, указанной в распорядительном акте о приеме лица на обучение или в договоре об образовании, заключенном с индивидуальным предпринимателем.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3" w:name="Par925"/>
      <w:bookmarkEnd w:id="93"/>
      <w:r w:rsidRPr="001A0C3C">
        <w:rPr>
          <w:rFonts w:ascii="Times New Roman" w:hAnsi="Times New Roman" w:cs="Times New Roman"/>
        </w:rPr>
        <w:t>Статья 54. Договор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Договор об образовании заключается в простой письменной форме между: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организацией, осуществляющей образовательную деятельность, и лицом, зачисляемым на обучение (родителями </w:t>
      </w:r>
      <w:hyperlink r:id="rId161" w:history="1">
        <w:r w:rsidRPr="001A0C3C">
          <w:rPr>
            <w:rFonts w:ascii="Times New Roman" w:hAnsi="Times New Roman" w:cs="Times New Roman"/>
            <w:color w:val="0000FF"/>
          </w:rPr>
          <w:t>(законными представителями)</w:t>
        </w:r>
      </w:hyperlink>
      <w:r w:rsidRPr="001A0C3C">
        <w:rPr>
          <w:rFonts w:ascii="Times New Roman" w:hAnsi="Times New Roman" w:cs="Times New Roman"/>
        </w:rPr>
        <w:t xml:space="preserve"> несовершеннолетнего лица);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организацией, осуществляющей образовательную деятельность, лицом, зачисляемым на обучение, и физическим или юридическим лицом, обязующимся оплатить обучение лица, зачисляемого на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В договоре об образовании должны быть указаны основные характеристики образования, в том числе вид, уровень и (или) направленность образовательной программы (часть </w:t>
      </w:r>
      <w:r w:rsidRPr="001A0C3C">
        <w:rPr>
          <w:rFonts w:ascii="Times New Roman" w:hAnsi="Times New Roman" w:cs="Times New Roman"/>
        </w:rPr>
        <w:lastRenderedPageBreak/>
        <w:t>образовательной программы определенных уровня, вида и (или) направленности), форма обучения, срок освоения образовательной программы (продолжительность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 договоре об образовании, заключаемом при приеме на обучение за счет средств физического и (или) юридического лица (далее - договор об оказании платных образовательных услуг), указываются полная стоимость платных образовательных услуг и порядок их оплаты. Увеличение стоимости платных образовательных услуг после заключения такого договора не допускается, за исключением увеличения стоимости указанных услуг с учетом уровня инфляции, предусмотренного основными характеристиками федерального бюджета на очередной финансовый год и плановый период.</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Сведения, указанные в договоре об оказании платных образовательных услуг, должны соответствовать информации, размещенной на официальном сайте образовательной организации в сети "Интернет" на дату заключения договора.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Организация, осуществляющая образовательную деятельность, вправе снизить стоимость платных образовательных услуг по договору об оказании платных образовательных услуг с учетом покрытия недостающей стоимости платных образовательных услуг за счет собственных средств этой организации, в том числе средств, полученных от приносящей доход деятельности, добровольных пожертвований и целевых взносов физических и (или) юридических лиц. Основания и порядок снижения стоимости платных образовательных услуг устанавливаются локальным нормативным актом и доводятся до сведения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Договор об образовании не может содержать условия, которые ограничивают права лиц, имеющих право на получение образования определенных уровня и направленности и подавших заявления о приеме на обучение (далее - поступающие), и обучающихся или снижают уровень предоставления им гарантий по сравнению с условиями, установленными законодательством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Наряду с установленными </w:t>
      </w:r>
      <w:hyperlink w:anchor="Par1056" w:history="1">
        <w:r w:rsidRPr="001A0C3C">
          <w:rPr>
            <w:rFonts w:ascii="Times New Roman" w:hAnsi="Times New Roman" w:cs="Times New Roman"/>
            <w:color w:val="0000FF"/>
          </w:rPr>
          <w:t>статьей 61</w:t>
        </w:r>
      </w:hyperlink>
      <w:r w:rsidRPr="001A0C3C">
        <w:rPr>
          <w:rFonts w:ascii="Times New Roman" w:hAnsi="Times New Roman" w:cs="Times New Roman"/>
        </w:rPr>
        <w:t xml:space="preserve"> настоящего Федерального закона основаниями прекращения образовательных отношений по инициативе организации, осуществляющей образовательную деятельность, договор об оказании платных образовательных услуг может быть расторгнут в одностороннем порядке этой организацией в случае просрочки оплаты стоимости платных образовательных услуг, а также в случае, если надлежащее исполнение обязательства по оказанию платных образовательных услуг стало невозможным вследствие действий (бездействия) обучающегося.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Основания расторжения в одностороннем порядке организацией, осуществляющей образовательную деятельность, договора об оказании платных образовательных услуг указываются в договоре.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w:t>
      </w:r>
      <w:hyperlink r:id="rId162" w:history="1">
        <w:r w:rsidRPr="001A0C3C">
          <w:rPr>
            <w:rFonts w:ascii="Times New Roman" w:hAnsi="Times New Roman" w:cs="Times New Roman"/>
            <w:color w:val="0000FF"/>
          </w:rPr>
          <w:t>Правила</w:t>
        </w:r>
      </w:hyperlink>
      <w:r w:rsidRPr="001A0C3C">
        <w:rPr>
          <w:rFonts w:ascii="Times New Roman" w:hAnsi="Times New Roman" w:cs="Times New Roman"/>
        </w:rPr>
        <w:t xml:space="preserve"> оказания платных образовательных услуг утверждаются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Примерные формы договоров об образовании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4" w:name="Par940"/>
      <w:bookmarkEnd w:id="94"/>
      <w:r w:rsidRPr="001A0C3C">
        <w:rPr>
          <w:rFonts w:ascii="Times New Roman" w:hAnsi="Times New Roman" w:cs="Times New Roman"/>
        </w:rPr>
        <w:t>Статья 55. Общие требования к приему на обучение в организацию, осуществляющую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Прием на обучение в организацию, осуществляющую образовательную деятельность, проводится на принципах равных условий приема для всех поступающих, за исключением лиц, которым в соответствии с настоящим Федеральным законом предоставлены особые права (преимущества) при приеме на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Организация, осуществляющая образовательную деятельность, обязана ознакомить поступающего и (или) его родителей </w:t>
      </w:r>
      <w:hyperlink r:id="rId163"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со своим уставом, с лицензией на осуществление образовательной деятельности, со свидетельством о государственной аккредитации, с образовательными программами и другими документами, регламентирующими организацию и осуществление образовательной деятельности, права и обязанности обучающихся. При проведении приема на конкурсной основе поступающему предоставляется также информация о проводимом конкурсе и об итогах его проведения.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Прием на обучение по основным общеобразовательным программам и образовательным </w:t>
      </w:r>
      <w:r w:rsidRPr="001A0C3C">
        <w:rPr>
          <w:rFonts w:ascii="Times New Roman" w:hAnsi="Times New Roman" w:cs="Times New Roman"/>
        </w:rPr>
        <w:lastRenderedPageBreak/>
        <w:t xml:space="preserve">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проводится на общедоступной основе, если иное не предусмотрено настоящим Федеральным </w:t>
      </w:r>
      <w:hyperlink w:anchor="Par2042" w:history="1">
        <w:r w:rsidRPr="001A0C3C">
          <w:rPr>
            <w:rFonts w:ascii="Times New Roman" w:hAnsi="Times New Roman" w:cs="Times New Roman"/>
            <w:color w:val="0000FF"/>
          </w:rPr>
          <w:t>законом</w:t>
        </w:r>
      </w:hyperlink>
      <w:r w:rsidRPr="001A0C3C">
        <w:rPr>
          <w:rFonts w:ascii="Times New Roman" w:hAnsi="Times New Roman" w:cs="Times New Roman"/>
        </w:rPr>
        <w:t>. Дети с ограниченными возможностями здоровья принимаются на обучение по адаптированной основной общеобразовательной программе только с согласия родителей (законных представителей) и на основании рекомендаций психолого-медико-педагогической комиссии.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Прием на обучение по образовательным программам высшего образования за счет бюджетных ассигнований федерального бюджета, бюджетов субъектов Российской Федерации и местных бюджетов проводится на конкурсной основе, если иное не предусмотрено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Прием на обучение по дополнительным образовательным программам, а также на места с оплатой стоимости обучения физическими и (или) юридическими лицами проводится на условиях, определяемых локальными нормативными актами таких организаций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Условиями приема на обучение по основным профессиональным образовательным программам должны быть гарантированы соблюдение права на образование и зачисление из числа поступающих, имеющих соответствующий уровень образования, наиболее способных и подготовленных к освоению образовательной программы соответствующего уровня и соответствующей направленности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При приеме на обучение по основным профессиональным образовательным программам по профессиям, специальностям, направлениям подготовки, </w:t>
      </w:r>
      <w:hyperlink r:id="rId164"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которых утверждается Правительством Российской Федерации, поступающие проходят обязательные предварительные медицинские осмотры (обследования) в порядке, установленном при заключении трудового договора или служебного контракта по соответствующим должности, профессии или специальности.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95" w:name="Par949"/>
      <w:bookmarkEnd w:id="95"/>
      <w:r w:rsidRPr="001A0C3C">
        <w:rPr>
          <w:rFonts w:ascii="Times New Roman" w:hAnsi="Times New Roman" w:cs="Times New Roman"/>
        </w:rPr>
        <w:t xml:space="preserve">8. Порядок приема на обучение по образовательным программам каждого уровня образования (в том числе порядок приема иностранных граждан и лиц без гражданства, предельное количество образовательных организаций высшего образования, в которые поступающий на обучение по программам бакалавриата или программам специалитета вправе подать заявления одновременно, и количество специальностей и направлений подготовки, по которым он вправе участвовать в конкурсе), перечень вступительных испытаний при приеме на обучение по основным профессиональным образовательным программам каждого уровня, особенности проведения вступительных испытаний для лиц с ограниченными возможностями здоровья, </w:t>
      </w:r>
      <w:hyperlink r:id="rId165"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дополнительных вступительных испытаний при приеме на обучение по образовательным программам высшего образования и перечень категорий граждан, которые поступают на обучение по образовательным программам высшего образования по результатам вступительных испытаний,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иное не предусмотрено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Правила приема в конкретную организацию, осуществляющую образовательную деятельность, на обучение по образовательным программам устанавливаются в части, не урегулированной законодательством об образовании, организацией, осуществляющей образовательную деятельность, самостоятельно.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Прием на обучение по образовательным программам в рамках программ и проектов, утверждаемых Президентом Российской Федерации и Правительством Российской Федерации, проводится в соответствии с законодательством об образовании с особенностями, предусмотренными указанными программами и проектами.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10 введена Федеральным </w:t>
      </w:r>
      <w:hyperlink r:id="rId166"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02.07.2013 N 170-ФЗ)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6" w:name="Par954"/>
      <w:bookmarkEnd w:id="96"/>
      <w:r w:rsidRPr="001A0C3C">
        <w:rPr>
          <w:rFonts w:ascii="Times New Roman" w:hAnsi="Times New Roman" w:cs="Times New Roman"/>
        </w:rPr>
        <w:t>Статья 56. Целевой прием. Договор о целевом приеме и договор о целевом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Организации, осуществляющие образовательную деятельность по образовательным программам высшего образования, вправе проводить целевой прием в пределах установленных ими в соответствии со </w:t>
      </w:r>
      <w:hyperlink w:anchor="Par1744" w:history="1">
        <w:r w:rsidRPr="001A0C3C">
          <w:rPr>
            <w:rFonts w:ascii="Times New Roman" w:hAnsi="Times New Roman" w:cs="Times New Roman"/>
            <w:color w:val="0000FF"/>
          </w:rPr>
          <w:t>статьей 100</w:t>
        </w:r>
      </w:hyperlink>
      <w:r w:rsidRPr="001A0C3C">
        <w:rPr>
          <w:rFonts w:ascii="Times New Roman" w:hAnsi="Times New Roman" w:cs="Times New Roman"/>
        </w:rPr>
        <w:t xml:space="preserve"> настоящего Федерального закона контрольных цифр приема граждан на обучение за счет бюджетных ассигнований федерального бюджета, бюджетов </w:t>
      </w:r>
      <w:r w:rsidRPr="001A0C3C">
        <w:rPr>
          <w:rFonts w:ascii="Times New Roman" w:hAnsi="Times New Roman" w:cs="Times New Roman"/>
        </w:rPr>
        <w:lastRenderedPageBreak/>
        <w:t>субъектов Российской Федерации и местных бюджетов.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Квота целевого приема для получения высшего образования в объеме установленных на очередной год контрольных цифр приема граждан на обучение за счет бюджетных ассигнований федерального бюджета, бюджетов субъектов Российской Федерации и местных бюджетов по каждому уровню высшего образования, каждой специальности и каждому направлению подготовки ежегодно устанавливается учредителями организаций, осуществляющих образовательную деятельность по образовательным программам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97" w:name="Par958"/>
      <w:bookmarkEnd w:id="97"/>
      <w:r w:rsidRPr="001A0C3C">
        <w:rPr>
          <w:rFonts w:ascii="Times New Roman" w:hAnsi="Times New Roman" w:cs="Times New Roman"/>
        </w:rPr>
        <w:t>3. Целевой прием проводится в рамках установленной квоты на основе договора о целевом приеме, заключаемого соответствующей организацией, осуществляющей образовательную деятельность, с заключившими договор о целевом обучении с гражданином федеральным государственным органом, органом государственной власти субъекта Российской Федерации, органом местного самоуправления, государственным (муниципальным) учреждением, унитарным предприятием, государственной корпорацией, государственной компанией или хозяйственным обществом, в уставном капитале которого присутствует доля Российской Федерации, субъекта Российской Федерации или муниципального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Право на обучение на условиях целевого приема для получения высшего образования имеют граждане, которые заключили договор о целевом обучении с органом или организацией, указанными в </w:t>
      </w:r>
      <w:hyperlink w:anchor="Par958"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и приняты на целевые места по конкурсу, проводимому в рамках квоты целевого приема в соответствии с порядком приема, установленным в соответствии с </w:t>
      </w:r>
      <w:hyperlink w:anchor="Par949" w:history="1">
        <w:r w:rsidRPr="001A0C3C">
          <w:rPr>
            <w:rFonts w:ascii="Times New Roman" w:hAnsi="Times New Roman" w:cs="Times New Roman"/>
            <w:color w:val="0000FF"/>
          </w:rPr>
          <w:t>частью 8 статьи 55</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Существенными условиями договора о целевом приеме являются: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обязательства организации, осуществляющей образовательную деятельность, по организации целевого приема гражданина, заключившего договор о целевом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обязательства органа или организации, указанных в </w:t>
      </w:r>
      <w:hyperlink w:anchor="Par958"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по организации учебной и производственной практики гражданина, заключившего договор о целевом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Существенными условиями договора о целевом обучении являются: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меры социальной поддержки, предоставляемые гражданину в период обучения органом или организацией, указанными в </w:t>
      </w:r>
      <w:hyperlink w:anchor="Par958"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и заключившими договор о целевом обучении (к указанным мерам могут относиться меры материального стимулирования, оплата платных образовательных услуг, предоставление в пользование и (или) оплата жилого помещения в период обучения и другие меры социальной поддержки);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обязательства органа или организации, указанных в </w:t>
      </w:r>
      <w:hyperlink w:anchor="Par958"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и гражданина соответственно по организации учебной, производственной и преддипломной практики гражданина, а также по его трудоустройству в организацию, указанную в договоре о целевом обучении, в соответствии с полученной квалификацией;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основания освобождения гражданина от исполнения обязательства по трудоустройству.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Гражданин, не исполнивший обязательства по трудоустройству, за исключением случаев, установленных договором о целевом обучении, обязан возместить в полном объеме органу или организации, указанным в </w:t>
      </w:r>
      <w:hyperlink w:anchor="Par958"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расходы, связанные с предоставлением ему мер социальной поддержки, а также выплатить штраф в двукратном размере относительно указанных расходов. Орган или организация, указанные в </w:t>
      </w:r>
      <w:hyperlink w:anchor="Par958" w:history="1">
        <w:r w:rsidRPr="001A0C3C">
          <w:rPr>
            <w:rFonts w:ascii="Times New Roman" w:hAnsi="Times New Roman" w:cs="Times New Roman"/>
            <w:color w:val="0000FF"/>
          </w:rPr>
          <w:t>части 3</w:t>
        </w:r>
      </w:hyperlink>
      <w:r w:rsidRPr="001A0C3C">
        <w:rPr>
          <w:rFonts w:ascii="Times New Roman" w:hAnsi="Times New Roman" w:cs="Times New Roman"/>
        </w:rPr>
        <w:t xml:space="preserve"> настоящей статьи, в случае неисполнения обязательства по трудоустройству гражданина выплачивает ему компенсацию в двукратном размере расходов, связанных с предоставлением ему мер социальной поддержки.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167"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заключения и расторжения договора о целевом приеме и договора о целевом обучении, а также их типовые формы устанавливаются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Федеральные государственные органы, органы государственной власти субъектов Российской Федерации, органы местного самоуправления и организации вправе заключать договоры о целевом обучении с обучающимися по образовательным программам среднего профессионального или высшего образования, принятыми на обучение не на условиях целевого приема.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Заключение договора о целевом обучении между федеральным государственным органом, органом государственной власти субъекта Российской Федерации или органом местного самоуправления и гражданином с обязательством последующего прохождения государственной службы или муниципальной службы после окончания обучения осуществляется в </w:t>
      </w:r>
      <w:hyperlink r:id="rId168"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законодательством Российской Федерации, законодательством о муниципальной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8" w:name="Par972"/>
      <w:bookmarkEnd w:id="98"/>
      <w:r w:rsidRPr="001A0C3C">
        <w:rPr>
          <w:rFonts w:ascii="Times New Roman" w:hAnsi="Times New Roman" w:cs="Times New Roman"/>
        </w:rPr>
        <w:t>Статья 57. Изменение образовательных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отношения изменяются в случае изменения условий получения обучающимся образования по конкретной основной или дополнительной образовательной программе, повлекшего за собой изменение взаимных прав и обязанностей обучающегося и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Образовательные отношения могут быть изменены как по инициативе обучающегося (родителей </w:t>
      </w:r>
      <w:hyperlink r:id="rId169"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несовершеннолетнего обучающегося) по его заявлению в письменной форме, так и по инициативе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Основанием для изменения образовательных отношений является распорядительный акт организации, осуществляющей образовательную деятельность, изданный руководителем этой организации или уполномоченным им лицом. Если с обучающимся (родителями (законными представителями) несовершеннолетнего обучающегося) заключен договор об образовании, распорядительный акт издается на основании внесения соответствующих изменений в такой договор.</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изменяются с даты издания распорядительного акта или с иной указанной в нем даты.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99" w:name="Par979"/>
      <w:bookmarkEnd w:id="99"/>
      <w:r w:rsidRPr="001A0C3C">
        <w:rPr>
          <w:rFonts w:ascii="Times New Roman" w:hAnsi="Times New Roman" w:cs="Times New Roman"/>
        </w:rPr>
        <w:t>Статья 58. Промежуточная аттестация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Освоение образовательной программы (за исключением образовательной программы дошкольного образования), в том числе отдельной части или всего объема учебного предмета, курса, дисциплины (модуля) образовательной программы, сопровождается промежуточной аттестацией обучающихся, проводимой в формах, определенных учебным планом, и в порядке, установленном 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непрохождение промежуточной аттестации при отсутствии уважительных причин признаются академической задолженностью.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Обучающиеся обязаны ликвидировать академическую задолженность.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Образовательные организации, родители </w:t>
      </w:r>
      <w:hyperlink r:id="rId170" w:history="1">
        <w:r w:rsidRPr="001A0C3C">
          <w:rPr>
            <w:rFonts w:ascii="Times New Roman" w:hAnsi="Times New Roman" w:cs="Times New Roman"/>
            <w:color w:val="0000FF"/>
          </w:rPr>
          <w:t>(законные представители)</w:t>
        </w:r>
      </w:hyperlink>
      <w:r w:rsidRPr="001A0C3C">
        <w:rPr>
          <w:rFonts w:ascii="Times New Roman" w:hAnsi="Times New Roman" w:cs="Times New Roman"/>
        </w:rPr>
        <w:t xml:space="preserve"> несовершеннолетнего обучающегося, обеспечивающие получение обучающимся общего образования в форме семейного образования, обязаны создать условия обучающемуся для ликвидации академической задолженности и обеспечить контроль за своевременностью ее ликвидации.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Обучающиеся, имеющие академическую задолженность, вправе пройти промежуточную аттестацию по соответствующим учебному предмету, курсу, дисциплине (модулю) не более двух раз в сроки, определяемые организацией, осуществляющей образовательную деятельность, в пределах одного года с момента образования академической задолженности. В указанный период не включаются время болезни обучающегося, нахождение его в академическом отпуске или отпуске по беременности и родам.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Для проведения промежуточной аттестации во второй раз образовательной организацией создается комиссия.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Не допускается взимание платы с обучающихся за прохождение промежуточной аттестации.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Обучающиеся, не прошедшие промежуточной аттестации по уважительным причинам или имеющие академическую задолженность, переводятся в следующий класс или на следующий курс условно.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Обучающиеся в образовательной организации по образовательным программам начального общего, основного общего и среднего общего образования,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образовательным программам в соответствии с рекомендациями психолого-медико-педагогической комиссии либо на обучение по индивидуальному учебному </w:t>
      </w:r>
      <w:r w:rsidRPr="001A0C3C">
        <w:rPr>
          <w:rFonts w:ascii="Times New Roman" w:hAnsi="Times New Roman" w:cs="Times New Roman"/>
        </w:rPr>
        <w:lastRenderedPageBreak/>
        <w:t>плану.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Обучающиеся по образовательным программам начального общего, основного общего и среднего общего образования в форме семейного образования, не ликвидировавшие в установленные сроки академической задолженности, продолжают получать образование в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Обучающиеся по основным профессиональным образовательным программам, не ликвидировавшие в установленные сроки академической задолженности, отчисляются из этой организации как не выполнившие обязанностей по добросовестному освоению образовательной программы и выполнению учебного плана.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0" w:name="Par993"/>
      <w:bookmarkEnd w:id="100"/>
      <w:r w:rsidRPr="001A0C3C">
        <w:rPr>
          <w:rFonts w:ascii="Times New Roman" w:hAnsi="Times New Roman" w:cs="Times New Roman"/>
        </w:rPr>
        <w:t>Статья 59. Итоговая аттестация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Итоговая аттестация представляет собой форму оценки степени и уровня освоения обучающимися образовательной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Итоговая аттестация проводится на основе принципов объективности и независимости оценки качества подготовки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Итоговая аттестация, завершающая освоение основных образовательных программ основного общего и среднего общего образования, основных профессиональных образовательных программ, является обязательной и проводится в порядке и в форме, которые установлены образовательной организацией,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Итоговая аттестация, завершающая освоение имеющих государственную аккредитацию основных образовательных программ, является государственной итоговой аттестацией. Государственная итоговая аттестация проводится государственными экзаменационными комиссиями в целях определения соответствия результатов освоения обучающимися основных образовательных программ соответствующим требованиям федерального государственного образовательного стандарта или образовательного стандарта.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Формы государственной итоговой аттестации, порядок проведения такой аттестации по соответствующим образовательным программам различного уровня и в любых формах (включая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если настоящим Федеральным законом не установлено иное.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К государственной итоговой аттестации допускается обучающийся, не имеющий академической задолженности и в полном объеме выполнивший учебный план или индивидуальный учебный план, если иное не установлено порядком проведения государственной итоговой аттестации по соответствующим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Обучающиеся, не прошедшие государственной итоговой аттестации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определяемые порядком проведения государственной итоговой аттестации по соответствующим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Не допускается взимание платы с обучающихся за прохождение государственной итоговой аттестации.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Государственные экзаменационные комиссии для проведения государственной итоговой аттестации по образовательным программам основного общего и среднего общего образования создаются: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уполномоченными органами исполнительной власти субъектов Российской Федерации при проведении государственной итоговой аттестации на территориях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федеральным органом исполнительной власти, осуществляющим функции по контролю и надзору в сфере образования, при проведении государственной итоговой аттестации за пределами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Государственные экзаменационные комиссии для проведения государственной итоговой аттестации по образовательным программам среднего профессионального образования и высшего образования создаются в соответствии с порядком проведения государственной итоговой </w:t>
      </w:r>
      <w:r w:rsidRPr="001A0C3C">
        <w:rPr>
          <w:rFonts w:ascii="Times New Roman" w:hAnsi="Times New Roman" w:cs="Times New Roman"/>
        </w:rPr>
        <w:lastRenderedPageBreak/>
        <w:t>аттестации по указанным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При проведении государственной итоговой аттестации, если иное не предусмотрено порядком проведения государственной итоговой аттестации по соответствующим образовательным программам, используются контрольные измерительные материалы, представляющие собой комплексы заданий стандартизированной формы. Информация, содержащаяся в контрольных измерительных материалах, используемых при проведении государственной итоговой аттестации, относится к информации ограниченного доступа. Порядок разработки, использования и хранения контрольных измерительных материалов (включая требования к режиму их защиты, порядку и условиям размещения информации, содержащейся в контрольных измерительных материалах, в сети "Интернет") устанавливается федеральным органом исполнительной власти, осуществляющим функции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Обеспечение проведения государственной итоговой аттестации осуществляется: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органами исполнительной власти субъектов Российской Федерации, осуществляющими государственное управление в сфере образования, при проведении государственной итоговой аттестации по образовательным программам основного общего и среднего общего образования на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федеральным органом исполнительной власти, осуществляющим функции по контролю и надзору в сфере образования, в том числе совместно с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и загранучреждениями Министерства иностранных дел Российской Федерации, имеющими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 среднего общего образования за пределами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организациями, осуществляющими образовательную деятельность, при проведении государственной итоговой аттестации по основным профессиональным образовательным программам, если иное не установлено порядком проведения государственной итоговой аттестации обучающихся по соответствующим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Государственная итоговая аттестация по образовательным программам среднего общего образования проводится в </w:t>
      </w:r>
      <w:hyperlink r:id="rId171" w:history="1">
        <w:r w:rsidRPr="001A0C3C">
          <w:rPr>
            <w:rFonts w:ascii="Times New Roman" w:hAnsi="Times New Roman" w:cs="Times New Roman"/>
            <w:color w:val="0000FF"/>
          </w:rPr>
          <w:t>форме</w:t>
        </w:r>
      </w:hyperlink>
      <w:r w:rsidRPr="001A0C3C">
        <w:rPr>
          <w:rFonts w:ascii="Times New Roman" w:hAnsi="Times New Roman" w:cs="Times New Roman"/>
        </w:rPr>
        <w:t xml:space="preserve"> единого государственного экзамена (далее - единый государственный экзамен), а также в иных формах, которые могут устанавливаться: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для 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для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основными образовательными программами основного общего и среднего общего образования, для обучающихся с ограниченными возможностями здоровья по образовательным программам среднего общего образования или для обучающихся детей-инвалидов и инвалидов по образовательным программам среднего общего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для обучающихся по образовательным программам основного общего и среднего общего образования, изучавших родной язык из числа языков народов Российской Федерации и литературу народов России на родном языке из числа языков народов Российской Федерации и выбравших экзамен по родному языку из числа языков народов Российской Федерации и литературе народов России на родном языке из числа языков народов Российской Федерации для прохождения государственной итоговой аттестации, органами исполнительной власти субъектов Российской Федерации, осуществляющими государственное управление в сфере образования, в порядке, установленном указанными органами исполнительной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Методическое обеспечение проведения государственной итоговой аттестации по образовательным программам основного общего и среднего общего образования, организация разработки контрольных измерительных материалов для проведения государственной итоговой аттестации по образовательным программам основного общего и среднего общего образования и </w:t>
      </w:r>
      <w:r w:rsidRPr="001A0C3C">
        <w:rPr>
          <w:rFonts w:ascii="Times New Roman" w:hAnsi="Times New Roman" w:cs="Times New Roman"/>
        </w:rPr>
        <w:lastRenderedPageBreak/>
        <w:t>критериев оценивания экзаменационных работ, выполненных на основе этих контрольных измерительных материалов, обеспечения этими контрольными измерительными материалами государственных экзаменационных комиссий, а также организация централизованной проверки экзаменационных работ обучающихся, выполненных на основе контрольных измерительных материалов при проведении государственной итоговой аттестации по образовательным программам среднего общего образования, определение минимального количества баллов единого государственного экзамена, подтверждающего освоение образовательной программы среднего общего образования, осуществляются федеральным органом исполнительной власти, осуществляющим функции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01" w:name="Par1016"/>
      <w:bookmarkEnd w:id="101"/>
      <w:r w:rsidRPr="001A0C3C">
        <w:rPr>
          <w:rFonts w:ascii="Times New Roman" w:hAnsi="Times New Roman" w:cs="Times New Roman"/>
        </w:rPr>
        <w:t xml:space="preserve">15. В целях обеспечения соблюдения порядка проведения государственной итоговой аттестации по образовательным программам основного общего и среднего общего образования гражданам, аккредитованным в качестве общественных наблюдателей в </w:t>
      </w:r>
      <w:hyperlink r:id="rId172"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предоставляется право присутствовать при проведении государственной итоговой аттестации и направлять информацию о нарушениях, выявленных при проведении государственной итоговой аттестации,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самоуправления, осуществляющие управление в сфере образования. Аккредитацию граждан в качестве общественных наблюдателей осуществляют: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органы исполнительной власти субъектов Российской Федерации, осуществляющие государственное управление в сфере образования, при проведении государственной итоговой аттестации по образовательным программам основного общего или среднего общего образования на территориях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учредители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и среднего общего образования, загранучреждения Министерства иностранных дел Российской Федерации, имеющие в своей структуре специализированные структурные образовательные подразделения, при проведении государственной итоговой аттестации по образовательным программам основного общего или среднего общего образования за пределами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К проведению государственной итоговой аттестации по основным профессиональным образовательным программам привлекаются представители работодателей или их объединений.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17. Обучающимся по основным профессиональным образовательным программам после прохождения итоговой аттестации предоставляются по их заявлению каникулы в пределах срока освоения соответствующей основной образовательной программы, по окончании которых производится отчисление обучающихся в связи с получением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О действии на территориях Республики Крым и города федерального значения Севастополя документов, подтверждающих образование, выданных государственными и иными официальными органами Украины, Автономной Республики Крым, а также города Севастополя, см. </w:t>
      </w:r>
      <w:hyperlink r:id="rId173" w:history="1">
        <w:r w:rsidRPr="001A0C3C">
          <w:rPr>
            <w:rFonts w:ascii="Times New Roman" w:hAnsi="Times New Roman" w:cs="Times New Roman"/>
            <w:color w:val="0000FF"/>
          </w:rPr>
          <w:t>статью 12</w:t>
        </w:r>
      </w:hyperlink>
      <w:r w:rsidRPr="001A0C3C">
        <w:rPr>
          <w:rFonts w:ascii="Times New Roman" w:hAnsi="Times New Roman" w:cs="Times New Roman"/>
        </w:rPr>
        <w:t xml:space="preserve"> Федерального конституционного закона от 21.03.2014 N 6-ФКЗ и </w:t>
      </w:r>
      <w:hyperlink r:id="rId174" w:history="1">
        <w:r w:rsidRPr="001A0C3C">
          <w:rPr>
            <w:rFonts w:ascii="Times New Roman" w:hAnsi="Times New Roman" w:cs="Times New Roman"/>
            <w:color w:val="0000FF"/>
          </w:rPr>
          <w:t>статью 6</w:t>
        </w:r>
      </w:hyperlink>
      <w:r w:rsidRPr="001A0C3C">
        <w:rPr>
          <w:rFonts w:ascii="Times New Roman" w:hAnsi="Times New Roman" w:cs="Times New Roman"/>
        </w:rPr>
        <w:t xml:space="preserve"> Федерального закона от 05.05.2014 N 84-ФЗ.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2" w:name="Par1026"/>
      <w:bookmarkEnd w:id="102"/>
      <w:r w:rsidRPr="001A0C3C">
        <w:rPr>
          <w:rFonts w:ascii="Times New Roman" w:hAnsi="Times New Roman" w:cs="Times New Roman"/>
        </w:rPr>
        <w:t>Статья 60. Документы об образовании и (или) о квалификации. Документы об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Российской Федерации выдаются: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документы об образовании и (или) о квалификации, к которым относятся документы об образовании, документы об образовании и о квалификации, документы о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документы об обучении, к которым относятся свидетельство об обучении, свидетельство об освоении дополнительных предпрофессиональных программ в области искусств, иные документы, выдаваемые в соответствии с настоящей статьей организациями, осуществляющими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Документы об образовании и (или) о квалификации оформляются на государственном языке Российской Федерации, если иное не установлено настоящим Федеральным законом, </w:t>
      </w:r>
      <w:hyperlink r:id="rId175"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Российской Федерации от 25 октября 1991 года N 1807-1 "О языках народов Российской Федерации", и заверяются печатями организаций, осуществляющих образовательную деятельность. Документы об образовании и (или) о квалификации могут быть также оформлены на иностранном языке в порядке, установленном организациями, осуществляющими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Лицам, успешно прошедшим итоговую аттестацию, выдаются документы об образовании и (или) о квалификации, образцы которых самостоятельно устанавливаются организациями, осуществляющими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Лицам, успешно прошедшим государственную итоговую аттестацию, выдаются, если иное не установлено настоящим Федеральным законом, документы об образовании и документы об образовании и о квалификации. Образцы таких документов об образовании, документов об образовании и о квалификации (за исключением образцов дипломов об окончании ординатуры или ассистентуры-стажировки) и приложений к ним, описание указанных документов и приложений, порядок заполнения, учета и выдачи указанных документов и их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Образец диплома об окончании ординатуры, описание указанного диплома, </w:t>
      </w:r>
      <w:hyperlink r:id="rId176"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w:t>
      </w:r>
      <w:hyperlink r:id="rId177" w:history="1">
        <w:r w:rsidRPr="001A0C3C">
          <w:rPr>
            <w:rFonts w:ascii="Times New Roman" w:hAnsi="Times New Roman" w:cs="Times New Roman"/>
            <w:color w:val="0000FF"/>
          </w:rPr>
          <w:t>Образец</w:t>
        </w:r>
      </w:hyperlink>
      <w:r w:rsidRPr="001A0C3C">
        <w:rPr>
          <w:rFonts w:ascii="Times New Roman" w:hAnsi="Times New Roman" w:cs="Times New Roman"/>
        </w:rPr>
        <w:t xml:space="preserve"> диплома об окончании ассистентуры-стажировки, </w:t>
      </w:r>
      <w:hyperlink r:id="rId178" w:history="1">
        <w:r w:rsidRPr="001A0C3C">
          <w:rPr>
            <w:rFonts w:ascii="Times New Roman" w:hAnsi="Times New Roman" w:cs="Times New Roman"/>
            <w:color w:val="0000FF"/>
          </w:rPr>
          <w:t>описание</w:t>
        </w:r>
      </w:hyperlink>
      <w:r w:rsidRPr="001A0C3C">
        <w:rPr>
          <w:rFonts w:ascii="Times New Roman" w:hAnsi="Times New Roman" w:cs="Times New Roman"/>
        </w:rPr>
        <w:t xml:space="preserve"> указанного диплома, порядок заполнения, учета и выдачи указанного диплома и его дубликатов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По решению коллегиального органа управления образовательной организации, а также в случаях, предусмотренных Федеральным </w:t>
      </w:r>
      <w:hyperlink r:id="rId179"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10 ноября 2009 года N 259-ФЗ "О Московском государственном университете имени М.В. Ломоносова и Санкт-Петербургском государственном университете", лицам, успешно прошедшим государственную итоговую аттестацию, выдаются документы об образовании и о квалификации, образцы которых самостоятельно устанавливаются образовательными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Документ об образовании, выдаваемый лицам, успешно прошедшим государственную итоговую аттестацию, подтверждает получение общего образования следующего уровня: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основное общее образование (подтверждается </w:t>
      </w:r>
      <w:hyperlink r:id="rId180" w:history="1">
        <w:r w:rsidRPr="001A0C3C">
          <w:rPr>
            <w:rFonts w:ascii="Times New Roman" w:hAnsi="Times New Roman" w:cs="Times New Roman"/>
            <w:color w:val="0000FF"/>
          </w:rPr>
          <w:t>аттестатом</w:t>
        </w:r>
      </w:hyperlink>
      <w:r w:rsidRPr="001A0C3C">
        <w:rPr>
          <w:rFonts w:ascii="Times New Roman" w:hAnsi="Times New Roman" w:cs="Times New Roman"/>
        </w:rPr>
        <w:t xml:space="preserve"> об основном общем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среднее общее образование (подтверждается </w:t>
      </w:r>
      <w:hyperlink r:id="rId181" w:history="1">
        <w:r w:rsidRPr="001A0C3C">
          <w:rPr>
            <w:rFonts w:ascii="Times New Roman" w:hAnsi="Times New Roman" w:cs="Times New Roman"/>
            <w:color w:val="0000FF"/>
          </w:rPr>
          <w:t>аттестатом</w:t>
        </w:r>
      </w:hyperlink>
      <w:r w:rsidRPr="001A0C3C">
        <w:rPr>
          <w:rFonts w:ascii="Times New Roman" w:hAnsi="Times New Roman" w:cs="Times New Roman"/>
        </w:rPr>
        <w:t xml:space="preserve"> о среднем общем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Документ об образовании и о квалификации, выдаваемый лицам, успешно прошедшим государственную итоговую аттестацию, подтверждает получение профессионального образования следующих уровня и квалификации по профессии, специальности или направлению подготовки, относящимся к соответствующему уровню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среднее профессиональное образование (подтверждается дипломом о среднем профессиональном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высшее образование - бакалавриат (подтверждается дипломом бакалавра);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высшее образование - специалитет (подтверждается дипломом специалиста);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высшее образование - магистратура (подтверждается дипломом магистра);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высшее образование - подготовка кадров высшей квалификации, осуществляемая по результатам освоения программ подготовки научно-педагогических кадров в аспирантуре (адъюнктуре), программ ординатуры, ассистентуры-стажировки (подтверждается дипломом об окончании соответственно аспирантуры (адъюнктуры), ординатуры, ассистентуры-стажировки).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Уровень профессионального образования и квалификация, указываемые в документах об образовании и о квалификации, выдаваемых лицам, успешно прошедшим государственную итоговую аттестацию, дают их обладателям право заниматься определенной профессиональной деятельностью, в том числе занимать должности, для которых в установленном законодательством Российской Федерации порядке определены обязательные требования к уровню профессионального образования и (или) квалификации, если иное не установлено федеральными законами.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Лицам, освоившим программы подготовки научно-педагогических кадров в аспирантуре (адъюнктуре) и защитившим в установленном законодательством Российской Федерации порядке </w:t>
      </w:r>
      <w:r w:rsidRPr="001A0C3C">
        <w:rPr>
          <w:rFonts w:ascii="Times New Roman" w:hAnsi="Times New Roman" w:cs="Times New Roman"/>
        </w:rPr>
        <w:lastRenderedPageBreak/>
        <w:t>научно-квалификационную работу (диссертацию) на соискание ученой степени кандидата наук, присваивается ученая степень кандидата наук по соответствующей специальности научных работников и выдается диплом кандидата наук.</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Документ о квалификации подтверждает: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повышение или присвоение квалификации по результатам дополнительного профессионального образования (подтверждается удостоверением о повышении квалификации или дипломом о профессиональной переподготовке);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присвоение разряда или класса, категории по результатам профессионального обучения (подтверждается свидетельством о профессии рабочего, должности служащего).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Квалификация, указываемая в документе о квалификации, дает его обладателю право заниматься определенной профессиональной деятельностью или выполнять конкретные трудовые функции, для которых в установленном законодательством Российской Федерации порядке определены обязательные требования к наличию квалификации по результатам дополнительного профессионального образования или профессионального обучения, если иное не установлено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03" w:name="Par1050"/>
      <w:bookmarkEnd w:id="103"/>
      <w:r w:rsidRPr="001A0C3C">
        <w:rPr>
          <w:rFonts w:ascii="Times New Roman" w:hAnsi="Times New Roman" w:cs="Times New Roman"/>
        </w:rPr>
        <w:t>12. 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и (или) отчисленным из организации, осуществляющей образовательную деятельность, выдается справка об обучении или о периоде обучения по образцу, самостоятельно устанавливаемому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Лицам с ограниченными возможностями здоровья (с различными формами умственной отсталости), не имеющим основного общего и среднего общего образования и обучавшимся по адаптированным основным общеобразовательным программам, выдается свидетельство об обучении по </w:t>
      </w:r>
      <w:hyperlink r:id="rId182" w:history="1">
        <w:r w:rsidRPr="001A0C3C">
          <w:rPr>
            <w:rFonts w:ascii="Times New Roman" w:hAnsi="Times New Roman" w:cs="Times New Roman"/>
            <w:color w:val="0000FF"/>
          </w:rPr>
          <w:t>образцу</w:t>
        </w:r>
      </w:hyperlink>
      <w:r w:rsidRPr="001A0C3C">
        <w:rPr>
          <w:rFonts w:ascii="Times New Roman" w:hAnsi="Times New Roman" w:cs="Times New Roman"/>
        </w:rPr>
        <w:t xml:space="preserve"> и в </w:t>
      </w:r>
      <w:hyperlink r:id="rId183" w:history="1">
        <w:r w:rsidRPr="001A0C3C">
          <w:rPr>
            <w:rFonts w:ascii="Times New Roman" w:hAnsi="Times New Roman" w:cs="Times New Roman"/>
            <w:color w:val="0000FF"/>
          </w:rPr>
          <w:t>порядке</w:t>
        </w:r>
      </w:hyperlink>
      <w:r w:rsidRPr="001A0C3C">
        <w:rPr>
          <w:rFonts w:ascii="Times New Roman" w:hAnsi="Times New Roman" w:cs="Times New Roman"/>
        </w:rPr>
        <w:t>,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Лицам, освоившим дополнительные предпрофессиональные программы в области искусств и успешно прошедшим итоговую аттестацию, выдается свидетельство об освоении этих программ по </w:t>
      </w:r>
      <w:hyperlink r:id="rId184" w:history="1">
        <w:r w:rsidRPr="001A0C3C">
          <w:rPr>
            <w:rFonts w:ascii="Times New Roman" w:hAnsi="Times New Roman" w:cs="Times New Roman"/>
            <w:color w:val="0000FF"/>
          </w:rPr>
          <w:t>образцу</w:t>
        </w:r>
      </w:hyperlink>
      <w:r w:rsidRPr="001A0C3C">
        <w:rPr>
          <w:rFonts w:ascii="Times New Roman" w:hAnsi="Times New Roman" w:cs="Times New Roman"/>
        </w:rPr>
        <w:t xml:space="preserve"> и в порядке, которые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Организации, осуществляющие образовательную деятельность, вправе выдавать лицам, освоившим образовательные программы, по которым не предусмотрено проведение итоговой аттестации, документы об обучении по образцу и в порядке, которые установлены этими организациями самостоятельно.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За выдачу документов об образовании и (или) о квалификации, документов об обучении и дубликатов указанных документов плата не взимается.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4" w:name="Par1056"/>
      <w:bookmarkEnd w:id="104"/>
      <w:r w:rsidRPr="001A0C3C">
        <w:rPr>
          <w:rFonts w:ascii="Times New Roman" w:hAnsi="Times New Roman" w:cs="Times New Roman"/>
        </w:rPr>
        <w:t>Статья 61. Прекращение образовательных отношений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отношения прекращаются в связи с отчислением обучающегося из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связи с получением образования (завершением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досрочно по основаниям, установленным </w:t>
      </w:r>
      <w:hyperlink w:anchor="Par1061" w:history="1">
        <w:r w:rsidRPr="001A0C3C">
          <w:rPr>
            <w:rFonts w:ascii="Times New Roman" w:hAnsi="Times New Roman" w:cs="Times New Roman"/>
            <w:color w:val="0000FF"/>
          </w:rPr>
          <w:t>частью 2</w:t>
        </w:r>
      </w:hyperlink>
      <w:r w:rsidRPr="001A0C3C">
        <w:rPr>
          <w:rFonts w:ascii="Times New Roman" w:hAnsi="Times New Roman" w:cs="Times New Roman"/>
        </w:rPr>
        <w:t xml:space="preserve"> настоящей статьи.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05" w:name="Par1061"/>
      <w:bookmarkEnd w:id="105"/>
      <w:r w:rsidRPr="001A0C3C">
        <w:rPr>
          <w:rFonts w:ascii="Times New Roman" w:hAnsi="Times New Roman" w:cs="Times New Roman"/>
        </w:rPr>
        <w:t>2. Образовательные отношения могут быть прекращены досрочно в следующих случаях: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по инициативе обучающегося или родителей </w:t>
      </w:r>
      <w:hyperlink r:id="rId185"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по инициативе организации, осуществляющей образовательную деятельность, в случае применения к обучающемуся, достигшему возраста пятнадцати лет,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по обстоятельствам, не зависящим от воли обучающегося или родителей (законных </w:t>
      </w:r>
      <w:r w:rsidRPr="001A0C3C">
        <w:rPr>
          <w:rFonts w:ascii="Times New Roman" w:hAnsi="Times New Roman" w:cs="Times New Roman"/>
        </w:rPr>
        <w:lastRenderedPageBreak/>
        <w:t>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Досрочное прекращение образовательных отношений по инициативе обучающегося или родителей (законных представителей) несовершеннолетнего обучающегося не влечет за собой возникновение каких-либо дополнительных, в том числе материальных, обязательств указанного обучающегося перед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Основанием для прекращения образовательных отношений является распорядительный акт организации, осуществляющей образовательную деятельность, об отчислении обучающегося из этой организации. Если с обучающимся или родителями (законными представителями) несовершеннолетнего обучающегося заключен договор об оказании платных образовательных услуг, при досрочном прекращении образовательных отношений такой договор расторгается на основании распорядительного акта организации, осуществляющей образовательную деятельность, об отчислении обучающегося из этой организации. Права и обязанности обучающегося, предусмотренные законодательством об образовании и локальными нормативными актами организации, осуществляющей образовательную деятельность, прекращаются с даты его отчисления из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При досрочном прекращении образовательных отношений организация, осуществляющая образовательную деятельность, в трехдневный срок после издания распорядительного акта об отчислении обучающегося выдает лицу, отчисленному из этой организации, справку об обучении в соответствии с </w:t>
      </w:r>
      <w:hyperlink w:anchor="Par1050" w:history="1">
        <w:r w:rsidRPr="001A0C3C">
          <w:rPr>
            <w:rFonts w:ascii="Times New Roman" w:hAnsi="Times New Roman" w:cs="Times New Roman"/>
            <w:color w:val="0000FF"/>
          </w:rPr>
          <w:t>частью 12 статьи 60</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6" w:name="Par1069"/>
      <w:bookmarkEnd w:id="106"/>
      <w:r w:rsidRPr="001A0C3C">
        <w:rPr>
          <w:rFonts w:ascii="Times New Roman" w:hAnsi="Times New Roman" w:cs="Times New Roman"/>
        </w:rPr>
        <w:t>Статья 62. Восстановление в организации,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Лицо, отчисленное из организации, осуществляющей образовательную деятельность, по инициативе обучающегося до завершения освоения основной профессиональной образовательной программы, имеет право на восстановление для обучения в этой организации в течение пяти лет после отчисления из нее при наличии в ней свободных мест и с сохранением прежних условий обучения, но не ранее завершения учебного года (семестра), в котором указанное лицо было отчислено.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Порядок и условия восстановления в организации, осуществляющей образовательную деятельность, обучающегося, отчисленного по инициативе этой организации, определяются локальным нормативным актом этой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07" w:name="Par1074"/>
      <w:bookmarkEnd w:id="107"/>
      <w:r w:rsidRPr="001A0C3C">
        <w:rPr>
          <w:rFonts w:ascii="Times New Roman" w:hAnsi="Times New Roman" w:cs="Times New Roman"/>
          <w:b/>
          <w:bCs/>
        </w:rPr>
        <w:t>Глава 7.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8" w:name="Par1076"/>
      <w:bookmarkEnd w:id="108"/>
      <w:r w:rsidRPr="001A0C3C">
        <w:rPr>
          <w:rFonts w:ascii="Times New Roman" w:hAnsi="Times New Roman" w:cs="Times New Roman"/>
        </w:rPr>
        <w:t>Статья 63.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программы дошкольного, начального общего, основного общего и среднего общего образования являются преемственными.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Общее образование может быть получено в организациях, осуществляющих образовательную деятельность, а также вне организаций, осуществляющих образовательную деятельность, в форме семейного образования. Среднее общее образование может быть получено в форме самообразования.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Лица, находящиеся в организациях для детей-сирот и детей, оставшихся без попечения родителей, организациях, осуществляющих лечение, оздоровление и (или) отдых, или в организациях, осуществляющих социальное обслуживание, получают начальное общее, основное общее, среднее общее образование в указанных организациях, если получение ими данного образования не может быть организовано в общеобразовательных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Форма получения общего образования и форма обучения по конкретной основной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Органы местного самоуправления муниципальных районов и городских округов ведут учет детей, имеющих право на получение общего образования каждого уровня и проживающих на территориях соответствующих муниципальных образований, и форм получения образования, </w:t>
      </w:r>
      <w:r w:rsidRPr="001A0C3C">
        <w:rPr>
          <w:rFonts w:ascii="Times New Roman" w:hAnsi="Times New Roman" w:cs="Times New Roman"/>
        </w:rPr>
        <w:lastRenderedPageBreak/>
        <w:t>определенных родителями (законными представителями) детей. 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территориях которых они проживают.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09" w:name="Par1084"/>
      <w:bookmarkEnd w:id="109"/>
      <w:r w:rsidRPr="001A0C3C">
        <w:rPr>
          <w:rFonts w:ascii="Times New Roman" w:hAnsi="Times New Roman" w:cs="Times New Roman"/>
        </w:rPr>
        <w:t>Статья 64. Дошкольное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Дошкольное образование направлено на формирование общей культуры, развитие физических, интеллектуальных, нравственных, эстетических и личностных качеств, формирование предпосылок учебной деятельности, сохранение и укрепление здоровья детей дошкольного возраста.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программы дошкольного образования направлены на разностороннее развитие детей дошкольного возраста с учетом их возрастных и индивидуальных особенностей, в том числе достижение детьми дошкольного возраста уровня развития, необходимого и достаточного для успешного освоения ими образовательных программ начального общего образования, на основе индивидуального подхода к детям дошкольного возраста и специфичных для детей дошкольного возраста видов деятельности. Освоение образовательных программ дошкольного образования не сопровождается проведением промежуточных аттестаций и итоговой аттестации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Родители (законные представители) несовершеннолетних обучающихся, обеспечивающие получение детьми дошкольного образования в форме семейного образования, имеют право на получение методической, психолого-педагогической, диагностической и консультативной помощи без взимания платы,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Обеспечение предоставления таких видов помощи осуществляется органами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0" w:name="Par1090"/>
      <w:bookmarkEnd w:id="110"/>
      <w:r w:rsidRPr="001A0C3C">
        <w:rPr>
          <w:rFonts w:ascii="Times New Roman" w:hAnsi="Times New Roman" w:cs="Times New Roman"/>
        </w:rPr>
        <w:t>Статья 65. Плата, взимаемая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Дошкольные образовательные организации осуществляют присмотр и уход за детьми. Иные организации, осуществляющие образовательную деятельность по реализации образовательных программ дошкольного образования, вправе осуществлять присмотр и уход за детьми.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За присмотр и уход за ребенком учредитель организации, осуществляющей образовательную деятельность, вправе устанавливать плату, взимаемую с родителей (законных представителей) (далее - родительская плата), и ее </w:t>
      </w:r>
      <w:hyperlink r:id="rId186" w:history="1">
        <w:r w:rsidRPr="001A0C3C">
          <w:rPr>
            <w:rFonts w:ascii="Times New Roman" w:hAnsi="Times New Roman" w:cs="Times New Roman"/>
            <w:color w:val="0000FF"/>
          </w:rPr>
          <w:t>размер</w:t>
        </w:r>
      </w:hyperlink>
      <w:r w:rsidRPr="001A0C3C">
        <w:rPr>
          <w:rFonts w:ascii="Times New Roman" w:hAnsi="Times New Roman" w:cs="Times New Roman"/>
        </w:rPr>
        <w:t xml:space="preserve">, если иное не установлено настоящим Федеральным законом. Учредитель вправе снизить размер родительской платы или не взимать ее с отдельных категорий родителей (законных представителей) в определяемых им случаях и </w:t>
      </w:r>
      <w:hyperlink r:id="rId187" w:history="1">
        <w:r w:rsidRPr="001A0C3C">
          <w:rPr>
            <w:rFonts w:ascii="Times New Roman" w:hAnsi="Times New Roman" w:cs="Times New Roman"/>
            <w:color w:val="0000FF"/>
          </w:rPr>
          <w:t>порядке</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За присмотр и уход за детьми-инвалидами, детьми-сиротами и детьми, оставшимися без попечения родителей, а также за детьми с туберкулезной интоксикацией, обучающимися в государственных и муниципальных образовательных организациях, реализующих образовательную программу дошкольного образования, родительская плата не взимается.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Не допускается включение расходов на реализацию образовательной программы дошкольного образования, а также расходов на содержание недвижимого имущества государственных и муниципальных образовательных организаций, реализующих образовательную программу дошкольного образования, в родительскую плату за присмотр и уход за ребенком в таких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11" w:name="Par1096"/>
      <w:bookmarkEnd w:id="111"/>
      <w:r w:rsidRPr="001A0C3C">
        <w:rPr>
          <w:rFonts w:ascii="Times New Roman" w:hAnsi="Times New Roman" w:cs="Times New Roman"/>
        </w:rPr>
        <w:t xml:space="preserve">5. В целях материальной поддержки воспитания и обучения детей, посещающих образовательные организации, реализующие образовательную программу дошкольного образования, родителям </w:t>
      </w:r>
      <w:hyperlink r:id="rId188" w:history="1">
        <w:r w:rsidRPr="001A0C3C">
          <w:rPr>
            <w:rFonts w:ascii="Times New Roman" w:hAnsi="Times New Roman" w:cs="Times New Roman"/>
            <w:color w:val="0000FF"/>
          </w:rPr>
          <w:t>(законным представителям)</w:t>
        </w:r>
      </w:hyperlink>
      <w:r w:rsidRPr="001A0C3C">
        <w:rPr>
          <w:rFonts w:ascii="Times New Roman" w:hAnsi="Times New Roman" w:cs="Times New Roman"/>
        </w:rPr>
        <w:t xml:space="preserve"> выплачивается компенсация в размере, устанавливаемом нормативными правовыми актами субъектов Российской Федерации, но не менее двадцати процентов среднего размера родительской платы за присмотр и уход за детьми в государственных и муниципальных образовательных организациях, находящихся на территории соответствующего субъекта Российской Федерации, на первого ребенка, не менее пятидесяти </w:t>
      </w:r>
      <w:r w:rsidRPr="001A0C3C">
        <w:rPr>
          <w:rFonts w:ascii="Times New Roman" w:hAnsi="Times New Roman" w:cs="Times New Roman"/>
        </w:rPr>
        <w:lastRenderedPageBreak/>
        <w:t>процентов размера такой платы на второго ребенка, не менее семидесяти процентов размера такой платы на третьего ребенка и последующих детей. Средний размер родительской платы за присмотр и уход за детьми в государственных и муниципальных образовательных организациях устанавливается органами государственной власти субъекта Российской Федерации. Право на получение компенсации имеет один из родителей (законных представителей), внесших родительскую плату за присмотр и уход за детьми в соответствующей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Порядок обращения за получением компенсации, указанной в </w:t>
      </w:r>
      <w:hyperlink w:anchor="Par1096" w:history="1">
        <w:r w:rsidRPr="001A0C3C">
          <w:rPr>
            <w:rFonts w:ascii="Times New Roman" w:hAnsi="Times New Roman" w:cs="Times New Roman"/>
            <w:color w:val="0000FF"/>
          </w:rPr>
          <w:t>части 5</w:t>
        </w:r>
      </w:hyperlink>
      <w:r w:rsidRPr="001A0C3C">
        <w:rPr>
          <w:rFonts w:ascii="Times New Roman" w:hAnsi="Times New Roman" w:cs="Times New Roman"/>
        </w:rPr>
        <w:t xml:space="preserve"> настоящей статьи, и порядок ее выплаты устанавливаются органами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Финансовое обеспечение расходов, связанных с выплатой компенсации, указанной в </w:t>
      </w:r>
      <w:hyperlink w:anchor="Par1096" w:history="1">
        <w:r w:rsidRPr="001A0C3C">
          <w:rPr>
            <w:rFonts w:ascii="Times New Roman" w:hAnsi="Times New Roman" w:cs="Times New Roman"/>
            <w:color w:val="0000FF"/>
          </w:rPr>
          <w:t>части 5</w:t>
        </w:r>
      </w:hyperlink>
      <w:r w:rsidRPr="001A0C3C">
        <w:rPr>
          <w:rFonts w:ascii="Times New Roman" w:hAnsi="Times New Roman" w:cs="Times New Roman"/>
        </w:rPr>
        <w:t xml:space="preserve"> настоящей статьи, является расходным обязательством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2" w:name="Par1100"/>
      <w:bookmarkEnd w:id="112"/>
      <w:r w:rsidRPr="001A0C3C">
        <w:rPr>
          <w:rFonts w:ascii="Times New Roman" w:hAnsi="Times New Roman" w:cs="Times New Roman"/>
        </w:rPr>
        <w:t>Статья 66. Начальное общее, основное общее и среднее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жизненному выбору, продолжению образования и началу профессиональной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конкретному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По согласию родителей </w:t>
      </w:r>
      <w:hyperlink r:id="rId189"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несовершеннолетнего обучающегося, комиссии по делам несовершеннолетних и защите их прав и органа местного самоуправления, осуществляющего управление в сфере образования, обучающийся, достигший возраста пятнадцати лет, может оставить общеобразовательную организацию до получения основного общего образования. </w:t>
      </w:r>
      <w:hyperlink r:id="rId190" w:history="1">
        <w:r w:rsidRPr="001A0C3C">
          <w:rPr>
            <w:rFonts w:ascii="Times New Roman" w:hAnsi="Times New Roman" w:cs="Times New Roman"/>
            <w:color w:val="0000FF"/>
          </w:rPr>
          <w:t>Комиссия</w:t>
        </w:r>
      </w:hyperlink>
      <w:r w:rsidRPr="001A0C3C">
        <w:rPr>
          <w:rFonts w:ascii="Times New Roman" w:hAnsi="Times New Roman" w:cs="Times New Roman"/>
        </w:rPr>
        <w:t xml:space="preserve"> по делам несовершеннолетних и защите их прав совместно с родителями (законными представителями) несовершеннолетнего, оставившего общеобразовательную организацию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В образовательной организации, реализующей образовательные программы начального общего, основного общего и среднего общего образования, могут быть созданы условия для проживания обучающихся в интернате, а также для осуществления присмотра и ухода за детьми в </w:t>
      </w:r>
      <w:r w:rsidRPr="001A0C3C">
        <w:rPr>
          <w:rFonts w:ascii="Times New Roman" w:hAnsi="Times New Roman" w:cs="Times New Roman"/>
        </w:rPr>
        <w:lastRenderedPageBreak/>
        <w:t>группах продленного дня.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За содержание детей в образовательной организации с наличием интерната, включающее в себя обеспечение обучающихся в соответствии с установленными нормами одеждой, обувью, мягким инвентарем, предметами личной гигиены, школьно-письменными принадлежностями, играми и игрушками, хозяйственным инвентарем, питанием и организацию их хозяйственно-бытового обслуживания, а также за осуществление присмотра и ухода за детьми в группах продленного дня учредитель образовательной организации вправе устанавливать плату, взимаемую с родителей (законных представителей) несовершеннолетних обучающихся, и ее размер, если иное не предусмотрено настоящим Федеральным законом. Учредитель вправе снизить размер указанной платы или не взимать ее с отдельных категорий родителей (законных представителей) несовершеннолетних обучающихся в определяемых им случаях и порядке.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Не допускается включение расходов на реализацию образовательной программы начального общего, основного общего и (или) среднего общего образования, а также расходов на содержание недвижимого имущества государственных и муниципальных образовательных организаций в родительскую плату за содержание детей в образовательной организации, имеющей интернат, за осуществление присмотра и ухода за ребенком в группах продленного дня в таких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Для обучающихся, нуждающихся в длительном лечении, детей-инвалидов, которые по состоянию здоровья не могут посещать образовательные организации, обучение по образовательным программам начального общего, основного общего и среднего общего образования организуется на дому или в медицинских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Порядок оформления отношений государственной или муниципальной образовательной организации с обучающимися и (или) их родителями (законными представителями) в части организации обучения по образовательным программам начального общего, основного общего и среднего общего образования на дому или в медицинских организациях устанавливается нормативным правовым актом уполномоченного органа государственной власти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Для обучающихся с девиантным (общественно опасным) поведением, нуждающихся в особых условиях воспитания, обучения и требующих специального педагогического подхода, в целях получения ими начального общего, основного общего и среднего общего образования уполномоченными органами государственной власти Российской Федерации или субъектов Российской Федерации создаются специальные учебно-воспитательные учреждения открытого и закрытого типов. Порядок направления несовершеннолетних граждан в специальные учебно-воспитательные учреждения открытого и закрытого типов и условия их пребывания в таких учреждениях определяются Федеральным </w:t>
      </w:r>
      <w:hyperlink r:id="rId191"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24 июня 1999 года N 120-ФЗ "Об основах системы профилактики безнадзорности и правонарушений несовершеннолетних".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3" w:name="Par1115"/>
      <w:bookmarkEnd w:id="113"/>
      <w:r w:rsidRPr="001A0C3C">
        <w:rPr>
          <w:rFonts w:ascii="Times New Roman" w:hAnsi="Times New Roman" w:cs="Times New Roman"/>
        </w:rPr>
        <w:t>Статья 67. Организация приема на обучение по основным общеобразовательным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Получение дошкольного образования в образовательных организациях может начинаться по достижении детьми возраста двух месяцев. Получение начального общего образования в образовательных организациях начинается по достижении детьми возраста шести лет и шести месяцев при отсутствии противопоказаний по состоянию здоровья, но не позже достижения ими возраста восьми лет. По заявлению родителей </w:t>
      </w:r>
      <w:hyperlink r:id="rId192" w:history="1">
        <w:r w:rsidRPr="001A0C3C">
          <w:rPr>
            <w:rFonts w:ascii="Times New Roman" w:hAnsi="Times New Roman" w:cs="Times New Roman"/>
            <w:color w:val="0000FF"/>
          </w:rPr>
          <w:t>(законных представителей)</w:t>
        </w:r>
      </w:hyperlink>
      <w:r w:rsidRPr="001A0C3C">
        <w:rPr>
          <w:rFonts w:ascii="Times New Roman" w:hAnsi="Times New Roman" w:cs="Times New Roman"/>
        </w:rPr>
        <w:t xml:space="preserve"> детей учредитель образовательной организации вправе разрешить прием детей в образовательную организацию на обучение по образовательным программам начального общего образования в более раннем или более позднем возрасте.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Правила приема на обучение по основным общеобразовательным программам должны обеспечивать прием всех граждан, которые имеют право на получение общего образования соответствующего уровня, если иное не предусмотрено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Правила приема в государственные и муниципальные образовательные организации на обучение по основным общеобразовательным программам должны обеспечивать также прием в образовательную организацию граждан, имеющих право на получение общего образования соответствующего уровня и проживающих на территории, за которой закреплена указанная образовательная организация.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В приеме в государственную или муниципальную образовательную организацию может </w:t>
      </w:r>
      <w:r w:rsidRPr="001A0C3C">
        <w:rPr>
          <w:rFonts w:ascii="Times New Roman" w:hAnsi="Times New Roman" w:cs="Times New Roman"/>
        </w:rPr>
        <w:lastRenderedPageBreak/>
        <w:t xml:space="preserve">быть отказано только по причине отсутствия в ней свободных мест, за исключением случаев, предусмотренных </w:t>
      </w:r>
      <w:hyperlink w:anchor="Par1121" w:history="1">
        <w:r w:rsidRPr="001A0C3C">
          <w:rPr>
            <w:rFonts w:ascii="Times New Roman" w:hAnsi="Times New Roman" w:cs="Times New Roman"/>
            <w:color w:val="0000FF"/>
          </w:rPr>
          <w:t>частями 5</w:t>
        </w:r>
      </w:hyperlink>
      <w:r w:rsidRPr="001A0C3C">
        <w:rPr>
          <w:rFonts w:ascii="Times New Roman" w:hAnsi="Times New Roman" w:cs="Times New Roman"/>
        </w:rPr>
        <w:t xml:space="preserve"> и </w:t>
      </w:r>
      <w:hyperlink w:anchor="Par1122" w:history="1">
        <w:r w:rsidRPr="001A0C3C">
          <w:rPr>
            <w:rFonts w:ascii="Times New Roman" w:hAnsi="Times New Roman" w:cs="Times New Roman"/>
            <w:color w:val="0000FF"/>
          </w:rPr>
          <w:t>6</w:t>
        </w:r>
      </w:hyperlink>
      <w:r w:rsidRPr="001A0C3C">
        <w:rPr>
          <w:rFonts w:ascii="Times New Roman" w:hAnsi="Times New Roman" w:cs="Times New Roman"/>
        </w:rPr>
        <w:t xml:space="preserve"> настоящей статьи и </w:t>
      </w:r>
      <w:hyperlink w:anchor="Par1475" w:history="1">
        <w:r w:rsidRPr="001A0C3C">
          <w:rPr>
            <w:rFonts w:ascii="Times New Roman" w:hAnsi="Times New Roman" w:cs="Times New Roman"/>
            <w:color w:val="0000FF"/>
          </w:rPr>
          <w:t>статьей 88</w:t>
        </w:r>
      </w:hyperlink>
      <w:r w:rsidRPr="001A0C3C">
        <w:rPr>
          <w:rFonts w:ascii="Times New Roman" w:hAnsi="Times New Roman" w:cs="Times New Roman"/>
        </w:rPr>
        <w:t xml:space="preserve"> настоящего Федерального закона. В случае отсутствия мест в государственной или муниципальной образовательной организации родители (законные представители) ребенка для решения вопроса о его устройстве в другую общеобразовательную организацию обращаются непосредственно в орган исполнительной власти субъекта Российской Федерации, осуществляющий государственное управление в сфере образования, или орган местного самоуправления, осуществляющий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14" w:name="Par1121"/>
      <w:bookmarkEnd w:id="114"/>
      <w:r w:rsidRPr="001A0C3C">
        <w:rPr>
          <w:rFonts w:ascii="Times New Roman" w:hAnsi="Times New Roman" w:cs="Times New Roman"/>
        </w:rPr>
        <w:t>5. Организация индивидуального отбора при приеме либо переводе в государственные и муниципальные образовательные организации для получения основного общего и среднего общего образования с углубленным изучением отдельных учебных предметов или для профильного обучения допускается в случаях и в порядке, которые предусмотрены законодательством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15" w:name="Par1122"/>
      <w:bookmarkEnd w:id="115"/>
      <w:r w:rsidRPr="001A0C3C">
        <w:rPr>
          <w:rFonts w:ascii="Times New Roman" w:hAnsi="Times New Roman" w:cs="Times New Roman"/>
        </w:rPr>
        <w:t>6. Организация конкурса или индивидуального отбора при приеме либо переводе граждан для получения общего образования в образовательных организациях, реализующих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 спорта, или образовательные программы среднего профессионального образования в области искусств, интегрированные с образовательными программами основного общего и среднего общего образования, осуществляется на основании оценки способностей к занятию отдельным видом искусства или спорта, а также при отсутствии противопоказаний к занятию соответствующим видом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16" w:name="Par1124"/>
      <w:bookmarkEnd w:id="116"/>
      <w:r w:rsidRPr="001A0C3C">
        <w:rPr>
          <w:rFonts w:ascii="Times New Roman" w:hAnsi="Times New Roman" w:cs="Times New Roman"/>
          <w:b/>
          <w:bCs/>
        </w:rPr>
        <w:t>Глава 8.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7" w:name="Par1126"/>
      <w:bookmarkEnd w:id="117"/>
      <w:r w:rsidRPr="001A0C3C">
        <w:rPr>
          <w:rFonts w:ascii="Times New Roman" w:hAnsi="Times New Roman" w:cs="Times New Roman"/>
        </w:rPr>
        <w:t>Статья 68. Среднее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Среднее профессиональное образование направлено на решение задач интеллектуального, культурного и профессионального развития человека и имеет целью подготовку квалифицированных рабочих или служащих и специалистов среднего звена по всем основным направлениям общественно полезной деятельности в соответствии с потребностями общества и государства, а также удовлетворение потребностей личности в углублении и расширении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 освоению образовательных программ среднего профессионального образования допускаются лица, имеющие образование не ниже основного общего или среднего общего образования, если иное не установлено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Получение среднего профессионального образования на базе основного общего образования осуществляется с одновременным получением среднего общего образования в пределах соответствующей образовательной программы среднего профессионального образования. В этом случае образовательная программа среднего профессионального образования, реализуемая на базе основного общего образования, разрабатывается 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с учетом получаемой профессии или специальности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Прием на обучение по образовательным программам среднего профессионального образования за счет бюджетных ассигнований федерального бюджета, бюджетов субъектов Российской Федерации и местных бюджетов является общедоступным,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у поступающих наличия определенных творческих способностей, физических и (или) психологических качеств, проводятся вступительные испытания в порядке, установленном в соответствии с настоящим Федеральным </w:t>
      </w:r>
      <w:hyperlink w:anchor="Par2042"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и местных бюджетов, образовательной организацией при приеме на обучение по образовательным программам среднего профессионального образования учитываются результаты освоения поступающими образовательной программы основного общего или среднего общего образования, </w:t>
      </w:r>
      <w:r w:rsidRPr="001A0C3C">
        <w:rPr>
          <w:rFonts w:ascii="Times New Roman" w:hAnsi="Times New Roman" w:cs="Times New Roman"/>
        </w:rPr>
        <w:lastRenderedPageBreak/>
        <w:t>указанные в представленных поступающими документах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Получение среднего профессионального образования по программам подготовки специалистов среднего звена впервые лицами, имеющими диплом о среднем профессиональном образовании с присвоением квалификации квалифицированного рабочего или служащего, не является получением второго или последующего среднего профессионального образования повторно.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Обучающиеся по образовательным программам среднего профессионального образования, не имеющие среднего общего образования, вправе пройти государственную итоговую аттестацию, которой завершается освоение образовательных программ среднего общего образования и при успешном прохождении которой им выдается аттестат о среднем общем образовании. Указанные обучающиеся проходят государственную итоговую аттестацию бесплатно.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8" w:name="Par1135"/>
      <w:bookmarkEnd w:id="118"/>
      <w:r w:rsidRPr="001A0C3C">
        <w:rPr>
          <w:rFonts w:ascii="Times New Roman" w:hAnsi="Times New Roman" w:cs="Times New Roman"/>
        </w:rPr>
        <w:t>Статья 69. Высшее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Высшее образование имеет целью обеспечение подготовки высококвалифицированных кадров по всем основным направлениям общественно полезной деятельности в соответствии с потребностями общества и государства, удовлетворение потребностей личности в интеллектуальном, культурном и нравственном развитии, углублении и расширении образования, научно-педагогической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 освоению программ бакалавриата или программ специалитета допускаются лица, имеющие среднее общее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 освоению программ магистратуры допускаются лица, имеющие высшее образование любого уровня.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К освоению программ подготовки научно-педагогических кадров в аспирантуре (адъюнктуре), программ ординатуры, программ ассистентуры-стажировки допускаются лица, имеющие образование не ниже высшего образования (специалитет или магистратура). К освоению программ ординатуры допускаются лица, имеющие высшее медицинское образование и (или) высшее фармацевтическое образование. К освоению программ ассистентуры-стажировки допускаются лица, имеющие высшее образование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Прием на обучение по образовательным программам высшего образования осуществляется отдельно по программам бакалавриата, программам специалитета,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на конкурсной основе, если иное не предусмотрено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Прием на обучение по программам магистратуры, программам подготовки научно-педагогических кадров в аспирантуре (адъюнктуре), программам ординатуры, а также по программам ассистентуры-стажировки осуществляется по результатам вступительных испытаний, проводимых образовательной организацией самостоятельно.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Поступающие на обучение по образовательным программам высшего образования вправе представить сведения о своих индивидуальных достижениях, результаты которых учитываются этими образовательными организациями при приеме в соответствии с порядком, установленным в соответствии с </w:t>
      </w:r>
      <w:hyperlink w:anchor="Par949" w:history="1">
        <w:r w:rsidRPr="001A0C3C">
          <w:rPr>
            <w:rFonts w:ascii="Times New Roman" w:hAnsi="Times New Roman" w:cs="Times New Roman"/>
            <w:color w:val="0000FF"/>
          </w:rPr>
          <w:t>частью 8 статьи 55</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 (</w:t>
      </w:r>
      <w:hyperlink w:anchor="Par1900" w:history="1">
        <w:r w:rsidRPr="001A0C3C">
          <w:rPr>
            <w:rFonts w:ascii="Times New Roman" w:hAnsi="Times New Roman" w:cs="Times New Roman"/>
            <w:color w:val="0000FF"/>
          </w:rPr>
          <w:t>часть 15 статьи 108</w:t>
        </w:r>
      </w:hyperlink>
      <w:r w:rsidRPr="001A0C3C">
        <w:rPr>
          <w:rFonts w:ascii="Times New Roman" w:hAnsi="Times New Roman" w:cs="Times New Roman"/>
        </w:rPr>
        <w:t xml:space="preserve"> данного документа).</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Обучение по следующим образовательным программам высшего образования является получением второго или последующего высшего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193"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 программам бакалавриата или программам специалитета - лицами, имеющими диплом бакалавра, диплом специалиста или диплом магистра;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по программам магистратуры - лицами, имеющими диплом специалиста или диплом магистра;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3) по программам ординатуры или программам ассистентуры-стажировки - лицами, имеющими диплом об окончании ординатуры или диплом об окончании ассистентуры-стажировки;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по программам подготовки научно-педагогических кадров - лицами, имеющими диплом об окончании аспирантуры (адъюнктуры) или диплом кандидата наук.</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19" w:name="Par1155"/>
      <w:bookmarkEnd w:id="119"/>
      <w:r w:rsidRPr="001A0C3C">
        <w:rPr>
          <w:rFonts w:ascii="Times New Roman" w:hAnsi="Times New Roman" w:cs="Times New Roman"/>
        </w:rPr>
        <w:t>Статья 70. Общие требования к организации приема на обучение по программам бакалавриата и программам специалитета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Прием на обучение по программам бакалавриата и программам специалитета проводится на основании результатов единого государственного экзамена, если иное не предусмотрено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Результаты единого государственного экзамена при приеме на обучение по программам бакалавриата и программам специалитета действительны четыре года, следующих за годом получения таких результатов.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0" w:name="Par1159"/>
      <w:bookmarkEnd w:id="120"/>
      <w:r w:rsidRPr="001A0C3C">
        <w:rPr>
          <w:rFonts w:ascii="Times New Roman" w:hAnsi="Times New Roman" w:cs="Times New Roman"/>
        </w:rPr>
        <w:t>3. Минимальное количество баллов единого государственного экзамена по общеобразовательным предметам, соответствующим специальности или направлению подготовки, по которым проводится прием на обучение, в том числе целевой прием, устанавливается образовательной организацией высшего образования, если минимальное количество баллов единого государственного экзамена не установлено учредителем такой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Минимальное количество баллов единого государственного экзамена, устанавливаемое в соответствии с </w:t>
      </w:r>
      <w:hyperlink w:anchor="Par1159" w:history="1">
        <w:r w:rsidRPr="001A0C3C">
          <w:rPr>
            <w:rFonts w:ascii="Times New Roman" w:hAnsi="Times New Roman" w:cs="Times New Roman"/>
            <w:color w:val="0000FF"/>
          </w:rPr>
          <w:t>частью 3</w:t>
        </w:r>
      </w:hyperlink>
      <w:r w:rsidRPr="001A0C3C">
        <w:rPr>
          <w:rFonts w:ascii="Times New Roman" w:hAnsi="Times New Roman" w:cs="Times New Roman"/>
        </w:rPr>
        <w:t xml:space="preserve"> настоящей статьи, не может быть ниже </w:t>
      </w:r>
      <w:hyperlink r:id="rId194" w:history="1">
        <w:r w:rsidRPr="001A0C3C">
          <w:rPr>
            <w:rFonts w:ascii="Times New Roman" w:hAnsi="Times New Roman" w:cs="Times New Roman"/>
            <w:color w:val="0000FF"/>
          </w:rPr>
          <w:t>количества</w:t>
        </w:r>
      </w:hyperlink>
      <w:r w:rsidRPr="001A0C3C">
        <w:rPr>
          <w:rFonts w:ascii="Times New Roman" w:hAnsi="Times New Roman" w:cs="Times New Roman"/>
        </w:rPr>
        <w:t xml:space="preserve"> баллов единого государственного экзамена, необходимого для поступления на обучение по программам бакалавриата и программам специалитета и установленного федеральным органом исполнительной власти, осуществляющим функции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Иностранным гражданам предоставляется право приема на обучение по программам бакалавриата и программам специалитета в образовательные организации высшего образования по результатам вступительных испытаний, проводимых такими образовательными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Прием на обучение по программам бакалавриата и программам специалитета лиц, имеющих среднее профессиональное или высшее образование, проводится по результатам вступительных испытаний, форма и перечень которых определяются образовательной организацией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1" w:name="Par1163"/>
      <w:bookmarkEnd w:id="121"/>
      <w:r w:rsidRPr="001A0C3C">
        <w:rPr>
          <w:rFonts w:ascii="Times New Roman" w:hAnsi="Times New Roman" w:cs="Times New Roman"/>
        </w:rPr>
        <w:t xml:space="preserve">7. При приеме на обучение по программам бакалавриата и программам специалитета по специальностям и (или) направлениям подготовки, требующим у поступающих лиц наличия определенных творческих способностей, физических и (или) психологических качеств, указанные образовательные организации вправе проводить по предметам, по которым не проводится единый государственный экзамен, дополнительные вступительные испытания творческой и (или) профессиональной направленности, результаты которых учитываются наряду с результатами единого государственного экзамена при проведении конкурса. </w:t>
      </w:r>
      <w:hyperlink r:id="rId195"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специальностей и (или) направлений подготовки, по которым при приеме на обучение за счет бюджетных ассигнований федерального бюджета, бюджетов субъектов Российской Федерации и местных бюджетов по программам бакалавриата и программам специалитета могут проводиться дополнительные вступительные испытания творческой и (или) профессиональной направленности, утверждается в порядке, установленном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2" w:name="Par1164"/>
      <w:bookmarkEnd w:id="122"/>
      <w:r w:rsidRPr="001A0C3C">
        <w:rPr>
          <w:rFonts w:ascii="Times New Roman" w:hAnsi="Times New Roman" w:cs="Times New Roman"/>
        </w:rPr>
        <w:t xml:space="preserve">8. Образовательным организациям высшего образования может быть предоставлено право проводить дополнительные вступительные испытания профильной направленности при приеме на обучение по программам бакалавриата и программам специалитета. Перечень таких образовательных организаций, специальностей и (или) направлений подготовки, по которым таким организациям предоставлено право проводить дополнительные вступительные испытания профильной направленности, формируется на основании предложений таких образовательных организаций высшего образования. </w:t>
      </w:r>
      <w:hyperlink r:id="rId196"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критерии отбора, </w:t>
      </w:r>
      <w:hyperlink r:id="rId197"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таких образовательных организаций, специальностей и (или) направлений подготовки, по которым могут проводиться дополнительные вступительные испытания профильной направленности, утверждаются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Московский государственный университет имени М.В. Ломоносова и Санкт-Петербургский государственный университет вправе проводить дополнительные вступительные </w:t>
      </w:r>
      <w:r w:rsidRPr="001A0C3C">
        <w:rPr>
          <w:rFonts w:ascii="Times New Roman" w:hAnsi="Times New Roman" w:cs="Times New Roman"/>
        </w:rPr>
        <w:lastRenderedPageBreak/>
        <w:t>испытания профильной направленности при приеме на обучение по программам бакалавриата и программам специалитета по специальностям и (или) направлениям подготовки, определяемым Московским государственным университетом имени М.В. Ломоносова и Санкт-Петербургским государственным университетом.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Перечень дополнительных вступительных испытаний и условия зачисления в федеральные государственные образовательные организации высшего образования, обучение в которых связано с поступлением на государственную службу и наличием у граждан допуска к </w:t>
      </w:r>
      <w:hyperlink r:id="rId198" w:history="1">
        <w:r w:rsidRPr="001A0C3C">
          <w:rPr>
            <w:rFonts w:ascii="Times New Roman" w:hAnsi="Times New Roman" w:cs="Times New Roman"/>
            <w:color w:val="0000FF"/>
          </w:rPr>
          <w:t>сведениям</w:t>
        </w:r>
      </w:hyperlink>
      <w:r w:rsidRPr="001A0C3C">
        <w:rPr>
          <w:rFonts w:ascii="Times New Roman" w:hAnsi="Times New Roman" w:cs="Times New Roman"/>
        </w:rPr>
        <w:t>, составляющим государственную тайну, устанавливаются федеральным органом исполнительной власти, на который возложены функции учредителя.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23" w:name="Par1168"/>
      <w:bookmarkEnd w:id="123"/>
      <w:r w:rsidRPr="001A0C3C">
        <w:rPr>
          <w:rFonts w:ascii="Times New Roman" w:hAnsi="Times New Roman" w:cs="Times New Roman"/>
        </w:rPr>
        <w:t>Статья 71. Особые права при приеме на обучение по программам бакалавриата и программам специалитета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4" w:name="Par1170"/>
      <w:bookmarkEnd w:id="124"/>
      <w:r w:rsidRPr="001A0C3C">
        <w:rPr>
          <w:rFonts w:ascii="Times New Roman" w:hAnsi="Times New Roman" w:cs="Times New Roman"/>
        </w:rPr>
        <w:t>1. При приеме на обучение по имеющим государственную аккредитацию и (или) за счет бюджетных ассигнований федерального бюджета, бюджетов субъектов Российской Федерации и местных бюджетов по не имеющим государственной аккредитации программам бакалавриата и программам специалитета гражданам могут быть предоставлены особые права:</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199"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5" w:name="Par1172"/>
      <w:bookmarkEnd w:id="125"/>
      <w:r w:rsidRPr="001A0C3C">
        <w:rPr>
          <w:rFonts w:ascii="Times New Roman" w:hAnsi="Times New Roman" w:cs="Times New Roman"/>
        </w:rPr>
        <w:t>1) прием без вступительных испытаний;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6" w:name="Par1173"/>
      <w:bookmarkEnd w:id="126"/>
      <w:r w:rsidRPr="001A0C3C">
        <w:rPr>
          <w:rFonts w:ascii="Times New Roman" w:hAnsi="Times New Roman" w:cs="Times New Roman"/>
        </w:rPr>
        <w:t>2) прием в пределах установленной квоты при условии успешного прохождения вступительных испытаний;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7" w:name="Par1174"/>
      <w:bookmarkEnd w:id="127"/>
      <w:r w:rsidRPr="001A0C3C">
        <w:rPr>
          <w:rFonts w:ascii="Times New Roman" w:hAnsi="Times New Roman" w:cs="Times New Roman"/>
        </w:rPr>
        <w:t>3) преимущественное право зачисления при условии успешного прохождения вступительных испытаний и при прочих равных условиях;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8" w:name="Par1175"/>
      <w:bookmarkEnd w:id="128"/>
      <w:r w:rsidRPr="001A0C3C">
        <w:rPr>
          <w:rFonts w:ascii="Times New Roman" w:hAnsi="Times New Roman" w:cs="Times New Roman"/>
        </w:rPr>
        <w:t>4) прием на подготовительные отделения федеральных государственных образовательных организаций высшего образования для обучения за счет бюджетных ассигнований федерального бюджета;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иные особые права, установленные настоящей статьей.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Перечень граждан, которым предоставляются особые права при приеме на обучение по программам бакалавриата и программам специалитета, а также порядок и основания предоставления особых прав устанавливаются настоящей статьей, если настоящим Федеральным законом не установлено иное. Другие категории граждан, которым могут предоставляться предусмотренные </w:t>
      </w:r>
      <w:hyperlink w:anchor="Par1174" w:history="1">
        <w:r w:rsidRPr="001A0C3C">
          <w:rPr>
            <w:rFonts w:ascii="Times New Roman" w:hAnsi="Times New Roman" w:cs="Times New Roman"/>
            <w:color w:val="0000FF"/>
          </w:rPr>
          <w:t>пунктами 3</w:t>
        </w:r>
      </w:hyperlink>
      <w:r w:rsidRPr="001A0C3C">
        <w:rPr>
          <w:rFonts w:ascii="Times New Roman" w:hAnsi="Times New Roman" w:cs="Times New Roman"/>
        </w:rPr>
        <w:t xml:space="preserve"> и </w:t>
      </w:r>
      <w:hyperlink w:anchor="Par1175" w:history="1">
        <w:r w:rsidRPr="001A0C3C">
          <w:rPr>
            <w:rFonts w:ascii="Times New Roman" w:hAnsi="Times New Roman" w:cs="Times New Roman"/>
            <w:color w:val="0000FF"/>
          </w:rPr>
          <w:t>4 части 1</w:t>
        </w:r>
      </w:hyperlink>
      <w:r w:rsidRPr="001A0C3C">
        <w:rPr>
          <w:rFonts w:ascii="Times New Roman" w:hAnsi="Times New Roman" w:cs="Times New Roman"/>
        </w:rPr>
        <w:t xml:space="preserve"> настоящей статьи особые права при приеме на обучение по военным профессиональным образовательным программам и (или) образовательным программам, содержащим сведения, составляющие государственную тайну, устанавливаются уполномоченными Правительством Российской Федерации федеральными органами исполнительной власти.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При приеме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граждане могут воспользоваться особыми правами, предоставленными им и указанными в </w:t>
      </w:r>
      <w:hyperlink w:anchor="Par1172" w:history="1">
        <w:r w:rsidRPr="001A0C3C">
          <w:rPr>
            <w:rFonts w:ascii="Times New Roman" w:hAnsi="Times New Roman" w:cs="Times New Roman"/>
            <w:color w:val="0000FF"/>
          </w:rPr>
          <w:t>пунктах 1</w:t>
        </w:r>
      </w:hyperlink>
      <w:r w:rsidRPr="001A0C3C">
        <w:rPr>
          <w:rFonts w:ascii="Times New Roman" w:hAnsi="Times New Roman" w:cs="Times New Roman"/>
        </w:rPr>
        <w:t xml:space="preserve"> и </w:t>
      </w:r>
      <w:hyperlink w:anchor="Par1173" w:history="1">
        <w:r w:rsidRPr="001A0C3C">
          <w:rPr>
            <w:rFonts w:ascii="Times New Roman" w:hAnsi="Times New Roman" w:cs="Times New Roman"/>
            <w:color w:val="0000FF"/>
          </w:rPr>
          <w:t>2 части 1</w:t>
        </w:r>
      </w:hyperlink>
      <w:r w:rsidRPr="001A0C3C">
        <w:rPr>
          <w:rFonts w:ascii="Times New Roman" w:hAnsi="Times New Roman" w:cs="Times New Roman"/>
        </w:rPr>
        <w:t xml:space="preserve"> настоящей статьи, подав по своему выбору заявление о приеме в одну образовательную организацию высшего образования на одну образовательную программу высшего образования. Правом на прием на подготовительные отделения федеральных государственных образовательных организаций высшего образования гражданин вправе воспользоваться однократно.</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200"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Право на прием без вступительных испытаний в соответствии с </w:t>
      </w:r>
      <w:hyperlink w:anchor="Par1170" w:history="1">
        <w:r w:rsidRPr="001A0C3C">
          <w:rPr>
            <w:rFonts w:ascii="Times New Roman" w:hAnsi="Times New Roman" w:cs="Times New Roman"/>
            <w:color w:val="0000FF"/>
          </w:rPr>
          <w:t>частью 1</w:t>
        </w:r>
      </w:hyperlink>
      <w:r w:rsidRPr="001A0C3C">
        <w:rPr>
          <w:rFonts w:ascii="Times New Roman" w:hAnsi="Times New Roman" w:cs="Times New Roman"/>
        </w:rPr>
        <w:t xml:space="preserve"> настоящей статьи имеют: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победители и призеры заключительного этапа </w:t>
      </w:r>
      <w:hyperlink r:id="rId201" w:history="1">
        <w:r w:rsidRPr="001A0C3C">
          <w:rPr>
            <w:rFonts w:ascii="Times New Roman" w:hAnsi="Times New Roman" w:cs="Times New Roman"/>
            <w:color w:val="0000FF"/>
          </w:rPr>
          <w:t>всероссийской олимпиады</w:t>
        </w:r>
      </w:hyperlink>
      <w:r w:rsidRPr="001A0C3C">
        <w:rPr>
          <w:rFonts w:ascii="Times New Roman" w:hAnsi="Times New Roman" w:cs="Times New Roman"/>
        </w:rPr>
        <w:t xml:space="preserve"> школьников, члены сборных команд Российской Федерации, участвовавших в международных олимпиадах по общеобразовательным предметам и сформированных в </w:t>
      </w:r>
      <w:hyperlink r:id="rId202"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специальностям и (или) направлениям подготовки, соответствующим профилю всероссийской олимпиады школьников или международной олимпиады. Соответствие профиля указанных олимпиад специальностям и (или) направлениям подготовки определяется 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чемпионы и призеры Олимпийских игр, Паралимпийских игр и Сурдлимпийских игр, чемпионы мира, чемпионы Европы, лица, занявшие первое место на первенстве мира, первенстве </w:t>
      </w:r>
      <w:r w:rsidRPr="001A0C3C">
        <w:rPr>
          <w:rFonts w:ascii="Times New Roman" w:hAnsi="Times New Roman" w:cs="Times New Roman"/>
        </w:rPr>
        <w:lastRenderedPageBreak/>
        <w:t>Европы по видам спорта, включенным в программы Олимпийских игр, Паралимпийских игр и Сурдлимпийских игр, по специальностям и (или) направлениям подготовки в области физической культуры и спорта.</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До 1 января 2017 года предусмотренное статьей 71 право приема на обучение по имеющим государственную аккредитацию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 (</w:t>
      </w:r>
      <w:hyperlink w:anchor="Par1898" w:history="1">
        <w:r w:rsidRPr="001A0C3C">
          <w:rPr>
            <w:rFonts w:ascii="Times New Roman" w:hAnsi="Times New Roman" w:cs="Times New Roman"/>
            <w:color w:val="0000FF"/>
          </w:rPr>
          <w:t>часть 14 статьи 108</w:t>
        </w:r>
      </w:hyperlink>
      <w:r w:rsidRPr="001A0C3C">
        <w:rPr>
          <w:rFonts w:ascii="Times New Roman" w:hAnsi="Times New Roman" w:cs="Times New Roman"/>
        </w:rPr>
        <w:t xml:space="preserve"> данного документа).</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Право на прием на обучение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в пределах установленной квоты имеют дети-инвалиды, инвалиды I и II групп, инвалиды с детства, инвалиды вследствие военной травмы или заболевания, полученных в период прохождения военной службы,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Квота приема для получения высшего образования по программам бакалавриата и программам специалитета за счет бюджетных ассигнований федерального бюджета, бюджетов субъектов Российской Федерации и местных бюджетов устанавливается ежегодно образовательной организацией в размере не менее чем десять процентов общего объема контрольных цифр приема граждан, обучающихся за счет бюджетных ассигнований федерального бюджета, бюджетов субъектов Российской Федерации и местных бюджетов, выделенных такой образовательной организации на очередной год, по специальностям и (или) направлениям 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29" w:name="Par1189"/>
      <w:bookmarkEnd w:id="129"/>
      <w:r w:rsidRPr="001A0C3C">
        <w:rPr>
          <w:rFonts w:ascii="Times New Roman" w:hAnsi="Times New Roman" w:cs="Times New Roman"/>
        </w:rPr>
        <w:t>7. Право на прием на подготовительные отделения федеральных государственных образовательных организаций высшего образования на обучение за счет бюджетных ассигнований федерального бюджета имеют: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дети-сироты и дети, оставшиеся без попечения родителей, а также лица из числа детей-сирот и детей, оставшихся без попечения родителей;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дети-инвалиды, инвалиды I и II групп, которым согласно заключению федерального учреждения медико-социальной экспертизы не противопоказано обучение в соответствующих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граждане в возрасте до двадцати лет, имеющие только одного родителя - инвалида I группы, если среднедушевой доход семьи ниже величины прожиточного минимума, установленного в субъекте Российской Федерации по месту жительства указанных граждан;</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граждане, которые подверглись воздействию радиации вследствие катастрофы на Чернобыльской АЭС и на которых распространяется действие </w:t>
      </w:r>
      <w:hyperlink r:id="rId203"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дети военнослужащих, погибших при исполнении ими обязанностей военной службы или умерших вследствие увечья (ранения, травмы, контузии) либо заболеваний, полученных ими при исполнении обязанностей военной службы, в том числе при участии в проведении контртеррористических операций и (или) иных мероприятий по борьбе с терроризмом;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дети умерших (погибших) Героев Советского Союза, Героев Российской Федерации и полных кавалеров ордена Славы;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дети сотрудников органов внутренних дел, учреждений и органов уголовно-исполнительной системы, федеральной противопожарной службы Государственной противопожарной службы, органов по контролю за оборотом наркотических средств и психотропных веществ, таможенных органов, погибших (умерших) вследствие увечья или иного повреждения здоровья, полученных ими в связи с выполнением служебных обязанностей, либо вследствие заболевания, полученного ими в период прохождения службы в указанных учреждениях и органах, и дети, находившиеся на их иждивении;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дети прокурорских работников, погибших (умерших) вследствие увечья или иного повреждения здоровья, полученных ими в период прохождения службы в органах прокуратуры </w:t>
      </w:r>
      <w:r w:rsidRPr="001A0C3C">
        <w:rPr>
          <w:rFonts w:ascii="Times New Roman" w:hAnsi="Times New Roman" w:cs="Times New Roman"/>
        </w:rPr>
        <w:lastRenderedPageBreak/>
        <w:t>либо после увольнения вследствие причинения вреда здоровью в связи с их служебной деятельностью;</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соответствии с Федеральным </w:t>
      </w:r>
      <w:hyperlink r:id="rId204"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04.06.2014 N 145-ФЗ с </w:t>
      </w:r>
      <w:hyperlink r:id="rId205" w:history="1">
        <w:r w:rsidRPr="001A0C3C">
          <w:rPr>
            <w:rFonts w:ascii="Times New Roman" w:hAnsi="Times New Roman" w:cs="Times New Roman"/>
            <w:color w:val="0000FF"/>
          </w:rPr>
          <w:t>1 января 2017 года</w:t>
        </w:r>
      </w:hyperlink>
      <w:r w:rsidRPr="001A0C3C">
        <w:rPr>
          <w:rFonts w:ascii="Times New Roman" w:hAnsi="Times New Roman" w:cs="Times New Roman"/>
        </w:rPr>
        <w:t xml:space="preserve"> в пункте 9 части 7 статьи 71 слова "федеральным органом исполнительной власти, в котором" будут заменены словами "федеральным органом исполнительной власти и федеральным государственным органом, в которых".</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военнослужащие, которые проходят военную службу по контракту и непрерывная продолжительность военной службы по контракту которых составляет не менее трех лет, а также граждане, прошедшие военную службу по призыву и поступающие на обучение по рекомендациям командиров, выдаваемым гражданам в порядке, установленном федеральным органом исполнительной власти, в котором федеральным законом предусмотрена военная служба;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граждане, проходившие в течение не менее трех лет военную службу по контракту в Вооруженных Силах Российской Федерации, других войсках, воинских формированиях и органах на воинских должностях и уволенные с военной службы по основаниям, предусмотренным </w:t>
      </w:r>
      <w:hyperlink r:id="rId206" w:history="1">
        <w:r w:rsidRPr="001A0C3C">
          <w:rPr>
            <w:rFonts w:ascii="Times New Roman" w:hAnsi="Times New Roman" w:cs="Times New Roman"/>
            <w:color w:val="0000FF"/>
          </w:rPr>
          <w:t>подпунктами "б"</w:t>
        </w:r>
      </w:hyperlink>
      <w:r w:rsidRPr="001A0C3C">
        <w:rPr>
          <w:rFonts w:ascii="Times New Roman" w:hAnsi="Times New Roman" w:cs="Times New Roman"/>
        </w:rPr>
        <w:t xml:space="preserve"> - </w:t>
      </w:r>
      <w:hyperlink r:id="rId207" w:history="1">
        <w:r w:rsidRPr="001A0C3C">
          <w:rPr>
            <w:rFonts w:ascii="Times New Roman" w:hAnsi="Times New Roman" w:cs="Times New Roman"/>
            <w:color w:val="0000FF"/>
          </w:rPr>
          <w:t>"г" пункта 1</w:t>
        </w:r>
      </w:hyperlink>
      <w:r w:rsidRPr="001A0C3C">
        <w:rPr>
          <w:rFonts w:ascii="Times New Roman" w:hAnsi="Times New Roman" w:cs="Times New Roman"/>
        </w:rPr>
        <w:t xml:space="preserve">, </w:t>
      </w:r>
      <w:hyperlink r:id="rId208" w:history="1">
        <w:r w:rsidRPr="001A0C3C">
          <w:rPr>
            <w:rFonts w:ascii="Times New Roman" w:hAnsi="Times New Roman" w:cs="Times New Roman"/>
            <w:color w:val="0000FF"/>
          </w:rPr>
          <w:t>подпунктом "а" пункта 2</w:t>
        </w:r>
      </w:hyperlink>
      <w:r w:rsidRPr="001A0C3C">
        <w:rPr>
          <w:rFonts w:ascii="Times New Roman" w:hAnsi="Times New Roman" w:cs="Times New Roman"/>
        </w:rPr>
        <w:t xml:space="preserve"> и </w:t>
      </w:r>
      <w:hyperlink r:id="rId209" w:history="1">
        <w:r w:rsidRPr="001A0C3C">
          <w:rPr>
            <w:rFonts w:ascii="Times New Roman" w:hAnsi="Times New Roman" w:cs="Times New Roman"/>
            <w:color w:val="0000FF"/>
          </w:rPr>
          <w:t>подпунктами "а"</w:t>
        </w:r>
      </w:hyperlink>
      <w:r w:rsidRPr="001A0C3C">
        <w:rPr>
          <w:rFonts w:ascii="Times New Roman" w:hAnsi="Times New Roman" w:cs="Times New Roman"/>
        </w:rPr>
        <w:t xml:space="preserve"> - </w:t>
      </w:r>
      <w:hyperlink r:id="rId210" w:history="1">
        <w:r w:rsidRPr="001A0C3C">
          <w:rPr>
            <w:rFonts w:ascii="Times New Roman" w:hAnsi="Times New Roman" w:cs="Times New Roman"/>
            <w:color w:val="0000FF"/>
          </w:rPr>
          <w:t>"в" пункта 3 статьи 51</w:t>
        </w:r>
      </w:hyperlink>
      <w:r w:rsidRPr="001A0C3C">
        <w:rPr>
          <w:rFonts w:ascii="Times New Roman" w:hAnsi="Times New Roman" w:cs="Times New Roman"/>
        </w:rPr>
        <w:t xml:space="preserve"> Федерального закона от 28 марта 1998 года N 53-ФЗ "О воинской обязанности и военной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инвалиды войны, участники боевых действий, а также ветераны боевых действий из числа лиц, указанных в </w:t>
      </w:r>
      <w:hyperlink r:id="rId211" w:history="1">
        <w:r w:rsidRPr="001A0C3C">
          <w:rPr>
            <w:rFonts w:ascii="Times New Roman" w:hAnsi="Times New Roman" w:cs="Times New Roman"/>
            <w:color w:val="0000FF"/>
          </w:rPr>
          <w:t>подпунктах 1</w:t>
        </w:r>
      </w:hyperlink>
      <w:r w:rsidRPr="001A0C3C">
        <w:rPr>
          <w:rFonts w:ascii="Times New Roman" w:hAnsi="Times New Roman" w:cs="Times New Roman"/>
        </w:rPr>
        <w:t xml:space="preserve"> - </w:t>
      </w:r>
      <w:hyperlink r:id="rId212" w:history="1">
        <w:r w:rsidRPr="001A0C3C">
          <w:rPr>
            <w:rFonts w:ascii="Times New Roman" w:hAnsi="Times New Roman" w:cs="Times New Roman"/>
            <w:color w:val="0000FF"/>
          </w:rPr>
          <w:t>4 пункта 1 статьи 3</w:t>
        </w:r>
      </w:hyperlink>
      <w:r w:rsidRPr="001A0C3C">
        <w:rPr>
          <w:rFonts w:ascii="Times New Roman" w:hAnsi="Times New Roman" w:cs="Times New Roman"/>
        </w:rPr>
        <w:t xml:space="preserve"> Федерального закона от 12 января 1995 года N 5-ФЗ "О ветеранах";</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соответствии с Федеральным </w:t>
      </w:r>
      <w:hyperlink r:id="rId213"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04.06.2014 N 145-ФЗ с </w:t>
      </w:r>
      <w:hyperlink r:id="rId214" w:history="1">
        <w:r w:rsidRPr="001A0C3C">
          <w:rPr>
            <w:rFonts w:ascii="Times New Roman" w:hAnsi="Times New Roman" w:cs="Times New Roman"/>
            <w:color w:val="0000FF"/>
          </w:rPr>
          <w:t>1 января 2017 года</w:t>
        </w:r>
      </w:hyperlink>
      <w:r w:rsidRPr="001A0C3C">
        <w:rPr>
          <w:rFonts w:ascii="Times New Roman" w:hAnsi="Times New Roman" w:cs="Times New Roman"/>
        </w:rPr>
        <w:t xml:space="preserve"> пункт 12 части 7 статьи 71 после слов "Министерства внутренних дел Российской Федерации" будет дополнен словами "или федеральных государственных органов".</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граждане, непосредственно принимавшие участие в испытаниях ядерного оружия, боевых радиоактивных веществ в атмосфере, ядерного оружия под землей, в учениях с применением таких оружия и боевых радиоактивных веществ до даты фактического прекращения указанных испытаний и учений, непосредственные участники ликвидации радиационных аварий на ядерных установках надводных и подводных кораблей и других военных объектах, непосредственные участники проведения и обеспечения работ по сбору и захоронению радиоактивных веществ, а также непосредственные участники ликвидации последствий этих аварий (военнослужащие и лица из числа вольнонаемного состава Вооруженных Сил Российской Федерации, военнослужащие внутренних войск Министерства внутренних дел Российской Федерации, лица, проходившие службу в железнодорожных войсках и других воинских формированиях, сотрудники органов внутренних дел Российской Федерации и федеральной противопожарной службы Государственной противопожарной службы);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военнослужащие, в том числе военнослужащие внутренних войск Министерства внутренних дел Российской Федерации, сотрудники органов внутренних дел Российской Федерации, уголовно-исполнительной системы, федеральной противопожарной службы Государственной противопожарной службы, выполнявшие задачи в условиях вооруженного конфликта в Чеченской Республике и на прилегающих к ней территориях, отнесенных к зоне вооруженного конфликта, и указанные военнослужащие, выполняющие задачи в ходе контртеррористических операций на территории Северо-Кавказского региона.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Указанные в </w:t>
      </w:r>
      <w:hyperlink w:anchor="Par1189" w:history="1">
        <w:r w:rsidRPr="001A0C3C">
          <w:rPr>
            <w:rFonts w:ascii="Times New Roman" w:hAnsi="Times New Roman" w:cs="Times New Roman"/>
            <w:color w:val="0000FF"/>
          </w:rPr>
          <w:t>части 7</w:t>
        </w:r>
      </w:hyperlink>
      <w:r w:rsidRPr="001A0C3C">
        <w:rPr>
          <w:rFonts w:ascii="Times New Roman" w:hAnsi="Times New Roman" w:cs="Times New Roman"/>
        </w:rPr>
        <w:t xml:space="preserve"> настоящей статьи лица принимаются на подготовительные отделения федеральных государственных образовательных организаций высшего образования при наличии у них среднего общего образования в соответствии с порядком, предусмотренным </w:t>
      </w:r>
      <w:hyperlink w:anchor="Par949" w:history="1">
        <w:r w:rsidRPr="001A0C3C">
          <w:rPr>
            <w:rFonts w:ascii="Times New Roman" w:hAnsi="Times New Roman" w:cs="Times New Roman"/>
            <w:color w:val="0000FF"/>
          </w:rPr>
          <w:t>частью 8 статьи 55</w:t>
        </w:r>
      </w:hyperlink>
      <w:r w:rsidRPr="001A0C3C">
        <w:rPr>
          <w:rFonts w:ascii="Times New Roman" w:hAnsi="Times New Roman" w:cs="Times New Roman"/>
        </w:rPr>
        <w:t xml:space="preserve"> настоящего Федерального закона. Обучение таких лиц осуществляется за счет бюджетных ассигнований федерального бюджета в случае, если они обучаются на указанных подготовительных отделениях впервые. </w:t>
      </w:r>
      <w:hyperlink r:id="rId215"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отбора федеральных государственных образовательных организаций высшего образования, на подготовительных отделениях которых осуществляется обучение за счет бюджетных ассигнований федерального бюджета в соответствии с настоящей частью, и предусматриваемый в соответствии с этим порядком перечень федеральных </w:t>
      </w:r>
      <w:r w:rsidRPr="001A0C3C">
        <w:rPr>
          <w:rFonts w:ascii="Times New Roman" w:hAnsi="Times New Roman" w:cs="Times New Roman"/>
        </w:rPr>
        <w:lastRenderedPageBreak/>
        <w:t>государственных образовательных организаций высшего образования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Обучающимся на подготовительных отделениях федеральных государственных образовательных организаций высшего образования в очной форме обучения за счет бюджетных ассигнований федерального бюджета в рамках государственного задания выплачивается стипендия.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Преимущественное право зачисления в образовательную организацию на обучение по программам бакалавриата и программам специалитета при условии успешного прохождения вступительных испытаний и при прочих равных условиях предоставляется лицам, указанным в </w:t>
      </w:r>
      <w:hyperlink w:anchor="Par1189" w:history="1">
        <w:r w:rsidRPr="001A0C3C">
          <w:rPr>
            <w:rFonts w:ascii="Times New Roman" w:hAnsi="Times New Roman" w:cs="Times New Roman"/>
            <w:color w:val="0000FF"/>
          </w:rPr>
          <w:t>части 7</w:t>
        </w:r>
      </w:hyperlink>
      <w:r w:rsidRPr="001A0C3C">
        <w:rPr>
          <w:rFonts w:ascii="Times New Roman" w:hAnsi="Times New Roman" w:cs="Times New Roman"/>
        </w:rPr>
        <w:t xml:space="preserve"> настоящей статьи.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Преимущественное право зачисления в образовательные организации высшего образования, находящиеся в ведении федеральных государственных органов, при условии успешного прохождения вступительных испытаний и при прочих равных условиях также предоставляется выпускникам общеобразовательных организаций, профессиональных образовательных организаций, находящихся в ведении федеральных государственных органов и реализующих дополнительные общеобразовательные программы, имеющие целью подготовку несовершеннолетних обучающихся к военной или иной государственной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Преимущественное право зачисления в военные профессиональные организации и военные образовательные организации высшего образования при условии успешного прохождения вступительных испытаний и при прочих равных условиях предоставляется детям граждан, проходящих военную службу по контракту и имеющих общую продолжительность военной службы двадцать лет и более, детям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Победителям и призерам олимпиад школьников, проводимых в </w:t>
      </w:r>
      <w:hyperlink r:id="rId216"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предоставляются следующие особые права при приеме в образовательные организации высшего образования на обучение по программам бакалавриата и программам специалитета по специальностям и (или) направлениям подготовки, соответствующим профилю олимпиады школьников, в порядке, установленном указанным федеральным органом исполнительной власти: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прием без вступительных испытаний на обучение по программам бакалавриата и программам специалитета по специальностям и направлениям подготовки, соответствующим профилю олимпиады школьников. Соответствие профиля указанных олимпиад специальностям и (или) направлениям подготовки определяется образовательной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быть приравненными к лицам, набравшим максимальное количество баллов единого государственного экзамена по общеобразовательному предмету, соответствующему профилю олимпиады школьников, или к лицам, успешно прошедшим дополнительные вступительные испытания профильной, творческой и (или) профессиональной направленности, предусмотренные </w:t>
      </w:r>
      <w:hyperlink w:anchor="Par1163" w:history="1">
        <w:r w:rsidRPr="001A0C3C">
          <w:rPr>
            <w:rFonts w:ascii="Times New Roman" w:hAnsi="Times New Roman" w:cs="Times New Roman"/>
            <w:color w:val="0000FF"/>
          </w:rPr>
          <w:t>частями 7</w:t>
        </w:r>
      </w:hyperlink>
      <w:r w:rsidRPr="001A0C3C">
        <w:rPr>
          <w:rFonts w:ascii="Times New Roman" w:hAnsi="Times New Roman" w:cs="Times New Roman"/>
        </w:rPr>
        <w:t xml:space="preserve"> и </w:t>
      </w:r>
      <w:hyperlink w:anchor="Par1164" w:history="1">
        <w:r w:rsidRPr="001A0C3C">
          <w:rPr>
            <w:rFonts w:ascii="Times New Roman" w:hAnsi="Times New Roman" w:cs="Times New Roman"/>
            <w:color w:val="0000FF"/>
          </w:rPr>
          <w:t>8 статьи 70</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0" w:name="Par1219"/>
      <w:bookmarkEnd w:id="130"/>
      <w:r w:rsidRPr="001A0C3C">
        <w:rPr>
          <w:rFonts w:ascii="Times New Roman" w:hAnsi="Times New Roman" w:cs="Times New Roman"/>
        </w:rPr>
        <w:t>Статья 72. Формы интеграции образовательной и научной (научно-исследовательской) деятельности в высшем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Целями интеграции образовательной и научной (научно-исследовательской) деятельности в высшем образовании являются кадровое обеспечение научных исследований, повышение качества подготовки обучающихся по образовательным программам высшего образования, привлечение обучающихся к проведению научных исследований под руководством научных работников, использование новых знаний и достижений науки и техники в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Интеграция образовательной и научной (научно-исследовательской) деятельности в высшем образовании может осуществляться в разных формах, в том числе в форме: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проведения образовательными организациями, реализующими образовательные программы высшего образования, научных исследований и экспериментальных разработок за счет грантов или иных источников финансового обеспечения;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привлечения образовательными организациями, реализующими образовательные </w:t>
      </w:r>
      <w:r w:rsidRPr="001A0C3C">
        <w:rPr>
          <w:rFonts w:ascii="Times New Roman" w:hAnsi="Times New Roman" w:cs="Times New Roman"/>
        </w:rPr>
        <w:lastRenderedPageBreak/>
        <w:t>программы высшего образования, работников научных организаций и иных организаций, осуществляющих научную (научно-исследовательскую) деятельность, а также научными организациями и иными организациями, осуществляющими научную (научно-исследовательскую) деятельность, работников образовательных организаций, реализующих образовательные программы высшего образования, на договорной основе для участия в образовательной и (или) научной (научно-исследовательской)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осуществления образовательными организациями, реализующими образовательные программы высшего образования, и научными организациями и иными организациями, осуществляющими научную (научно-исследовательскую) деятельность, совместных научно-образовательных проектов, научных исследований и экспериментальных разработок, а также иных совместных мероприятий;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создания в образовательных организациях, реализующих образовательные программы высшего образования, научными организациями и иными организациями, осуществляющими научную (научно-исследовательскую) деятельность, лабораторий, осуществляющих научную (научно-исследовательскую) и (или) научно-техническую деятельность, в </w:t>
      </w:r>
      <w:hyperlink r:id="rId217"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создания образовательными организациями, реализующими образовательные программы высшего образования, в научных организациях и иных организациях, осуществляющих научную (научно-исследовательскую) деятельность, кафедр, осуществляющих образовательную деятельность, в </w:t>
      </w:r>
      <w:hyperlink r:id="rId218"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31" w:name="Par1229"/>
      <w:bookmarkEnd w:id="131"/>
      <w:r w:rsidRPr="001A0C3C">
        <w:rPr>
          <w:rFonts w:ascii="Times New Roman" w:hAnsi="Times New Roman" w:cs="Times New Roman"/>
          <w:b/>
          <w:bCs/>
        </w:rPr>
        <w:t>Глава 9. ПРОФЕССИОНАЛЬНОЕ ОБУЧЕНИЕ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2" w:name="Par1231"/>
      <w:bookmarkEnd w:id="132"/>
      <w:r w:rsidRPr="001A0C3C">
        <w:rPr>
          <w:rFonts w:ascii="Times New Roman" w:hAnsi="Times New Roman" w:cs="Times New Roman"/>
        </w:rPr>
        <w:t>Статья 73. Организация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Профессиональное обучение направлено на приобретение лицами различного возраста профессиональной компетенции, в том числе для работы с конкретным оборудованием, технологиями, аппаратно-программными и иными 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Под профессиональным обучением по программам профессиональной подготовки по профессиям рабочих и должностям служащих понимается профессиональное обучение лиц, ранее не имевших профессии рабочего или должности служащего.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Под профессиональным обучением по программам переподготовки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Под профессиональным обучением по программам повышения квалификации рабочих и служащих понимается 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профессии рабочего или имеющейся должности служащего без повышения образовательного уровня.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Профессиональное обучение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образовательных программ среднего профессионального образования, а также в иных случаях, предусмотренных федеральными законами, предоставляется бесплатно.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Профессиональное обучение осуществляется в организациях, осуществляющих образовательную деятельность, в том числе в учебных центрах профессиональной квалификации и на производстве, а также в форме самообразования. Учебные центры профессиональной квалификации могут создаваться в различных организационно-правовых формах юридических лиц, предусмотренных гражданским </w:t>
      </w:r>
      <w:hyperlink r:id="rId219"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или в качестве структурных подразделений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 xml:space="preserve">7. </w:t>
      </w:r>
      <w:hyperlink r:id="rId220"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профессий рабочих, должностей служащих, по которым осуществляется профессиональное обучение, с указанием присваиваемой по соответствующим профессиям рабочих, должностям служащих квалификации утверждается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Продолжительность профессионального обучения определяется конкретной программой профессионального обучения, разрабатываемой и утверждаемой на основе установленных квалификационных требований </w:t>
      </w:r>
      <w:hyperlink r:id="rId221" w:history="1">
        <w:r w:rsidRPr="001A0C3C">
          <w:rPr>
            <w:rFonts w:ascii="Times New Roman" w:hAnsi="Times New Roman" w:cs="Times New Roman"/>
            <w:color w:val="0000FF"/>
          </w:rPr>
          <w:t>(профессиональных стандартов)</w:t>
        </w:r>
      </w:hyperlink>
      <w:r w:rsidRPr="001A0C3C">
        <w:rPr>
          <w:rFonts w:ascii="Times New Roman" w:hAnsi="Times New Roman" w:cs="Times New Roman"/>
        </w:rPr>
        <w:t xml:space="preserve"> организацией, осуществляющей образовательную деятельность, если иное не установлено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Типовые программы профессионального обучения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3" w:name="Par1243"/>
      <w:bookmarkEnd w:id="133"/>
      <w:r w:rsidRPr="001A0C3C">
        <w:rPr>
          <w:rFonts w:ascii="Times New Roman" w:hAnsi="Times New Roman" w:cs="Times New Roman"/>
        </w:rPr>
        <w:t>Статья 74. Квалификационный экзамен</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Профессиональное обучение завершается итоговой аттестацией в форме квалификационного экзамена.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программе профессионального обучения и установления на этой основе лицам, прошедшим профессиональное обучение, квалификационных разрядов, классов, категорий по соответствующим профессиям рабочих, должностям служащих.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Квалификационный экзамен независимо от вида профессионального обучения включает в себя практическую квалификационную работу и проверку теоретических знаний в пределах квалификационных требований, указанных в квалификационных справочниках, и (или) профессиональных стандартов по соответствующим профессиям рабочих, должностям служащих. К проведению квалификационного экзамена привлекаются представители работодателей, их объединений.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34" w:name="Par1249"/>
      <w:bookmarkEnd w:id="134"/>
      <w:r w:rsidRPr="001A0C3C">
        <w:rPr>
          <w:rFonts w:ascii="Times New Roman" w:hAnsi="Times New Roman" w:cs="Times New Roman"/>
          <w:b/>
          <w:bCs/>
        </w:rPr>
        <w:t>Глава 10. ДОПОЛНИТЕЛЬНОЕ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5" w:name="Par1251"/>
      <w:bookmarkEnd w:id="135"/>
      <w:r w:rsidRPr="001A0C3C">
        <w:rPr>
          <w:rFonts w:ascii="Times New Roman" w:hAnsi="Times New Roman" w:cs="Times New Roman"/>
        </w:rPr>
        <w:t>Статья 75. Дополнительное образование детей и взрослых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Дополнительное образование детей и взрослых направлено на формирование и развитие творческих способностей детей и взрослых,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 Дополнительные общеобразовательные программы для детей должны учитывать возрастные и индивидуальные особенности детей.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Дополнительные общеобразовательные программы подразделяются на общеразвивающие и предпрофессиональные программы. Дополнительные общеразвивающие программы реализуются как для детей, так и для взрослых. Дополнительные предпрофессиональные программы в сфере искусств, физической культуры и спорта реализуются для детей.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 освоению дополнительных общеобразовательных программ допускаются любые лица без предъявления требований к уровню образования, если иное не обусловлено спецификой реализуемой образовательной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Содержание дополнительных общеразвивающих программ и сроки обучения по ним определяются образовательной программой, разработанной и утвержденной организацией, осуществляющей образовательную деятельность. Содержание дополнительных предпрофессиональных программ определяется образовательной программой, разработанной и утвержденной организацией, осуществляющей образовательную деятельность, в соответствии с федеральными государственными требованиями.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Особенности реализации дополнительных предпрофессиональных программ </w:t>
      </w:r>
      <w:r w:rsidRPr="001A0C3C">
        <w:rPr>
          <w:rFonts w:ascii="Times New Roman" w:hAnsi="Times New Roman" w:cs="Times New Roman"/>
        </w:rPr>
        <w:lastRenderedPageBreak/>
        <w:t xml:space="preserve">определяются в соответствии с </w:t>
      </w:r>
      <w:hyperlink w:anchor="Par1384" w:history="1">
        <w:r w:rsidRPr="001A0C3C">
          <w:rPr>
            <w:rFonts w:ascii="Times New Roman" w:hAnsi="Times New Roman" w:cs="Times New Roman"/>
            <w:color w:val="0000FF"/>
          </w:rPr>
          <w:t>частями 3</w:t>
        </w:r>
      </w:hyperlink>
      <w:r w:rsidRPr="001A0C3C">
        <w:rPr>
          <w:rFonts w:ascii="Times New Roman" w:hAnsi="Times New Roman" w:cs="Times New Roman"/>
        </w:rPr>
        <w:t xml:space="preserve"> - </w:t>
      </w:r>
      <w:hyperlink w:anchor="Par1388" w:history="1">
        <w:r w:rsidRPr="001A0C3C">
          <w:rPr>
            <w:rFonts w:ascii="Times New Roman" w:hAnsi="Times New Roman" w:cs="Times New Roman"/>
            <w:color w:val="0000FF"/>
          </w:rPr>
          <w:t>7 статьи 83</w:t>
        </w:r>
      </w:hyperlink>
      <w:r w:rsidRPr="001A0C3C">
        <w:rPr>
          <w:rFonts w:ascii="Times New Roman" w:hAnsi="Times New Roman" w:cs="Times New Roman"/>
        </w:rPr>
        <w:t xml:space="preserve"> и </w:t>
      </w:r>
      <w:hyperlink w:anchor="Par1414" w:history="1">
        <w:r w:rsidRPr="001A0C3C">
          <w:rPr>
            <w:rFonts w:ascii="Times New Roman" w:hAnsi="Times New Roman" w:cs="Times New Roman"/>
            <w:color w:val="0000FF"/>
          </w:rPr>
          <w:t>частями 4</w:t>
        </w:r>
      </w:hyperlink>
      <w:r w:rsidRPr="001A0C3C">
        <w:rPr>
          <w:rFonts w:ascii="Times New Roman" w:hAnsi="Times New Roman" w:cs="Times New Roman"/>
        </w:rPr>
        <w:t xml:space="preserve"> - </w:t>
      </w:r>
      <w:hyperlink w:anchor="Par1415" w:history="1">
        <w:r w:rsidRPr="001A0C3C">
          <w:rPr>
            <w:rFonts w:ascii="Times New Roman" w:hAnsi="Times New Roman" w:cs="Times New Roman"/>
            <w:color w:val="0000FF"/>
          </w:rPr>
          <w:t>5 статьи 84</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6" w:name="Par1259"/>
      <w:bookmarkEnd w:id="136"/>
      <w:r w:rsidRPr="001A0C3C">
        <w:rPr>
          <w:rFonts w:ascii="Times New Roman" w:hAnsi="Times New Roman" w:cs="Times New Roman"/>
        </w:rPr>
        <w:t>Статья 76. Дополнительное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Дополнительное профессиональное образование направлено на удовлетворение образовательных и профессиональных потребностей, профессиональное развитие человека, обеспечение соответствия его квалификации меняющимся условиям профессиональной деятельности и социальной среды.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Дополнительное профессиональное образование осуществляется посредством реализации дополнительных профессиональных программ (программ повышения квалификации и программ профессиональной переподготовки).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 освоению дополнительных профессиональных программ допускаются: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лица, имеющие среднее профессиональное и (или) высшее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лица, получающие среднее профессиональное и (или) высшее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Содержание дополнительной профессиональной программы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настоящим Федеральным законом и другими федеральными законами, с учетом потребностей лица, организации, по инициативе которых осуществляется дополнительное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Типовые дополнительные профессиональные программы в области международных автомобильных перевозок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222"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разработки дополнительных профессиональных программ, содержащих сведения, составляющие государственную тайну, и дополнительных профессиональных программ в области информационной безопасности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в области обеспечения безопасности 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Содержание дополнительных профессиональных программ должно учитывать </w:t>
      </w:r>
      <w:hyperlink r:id="rId223" w:history="1">
        <w:r w:rsidRPr="001A0C3C">
          <w:rPr>
            <w:rFonts w:ascii="Times New Roman" w:hAnsi="Times New Roman" w:cs="Times New Roman"/>
            <w:color w:val="0000FF"/>
          </w:rPr>
          <w:t>профессиональные стандарты</w:t>
        </w:r>
      </w:hyperlink>
      <w:r w:rsidRPr="001A0C3C">
        <w:rPr>
          <w:rFonts w:ascii="Times New Roman" w:hAnsi="Times New Roman" w:cs="Times New Roman"/>
        </w:rPr>
        <w:t>, квалификационные требования, указанные в квалификационных справочниках по соответствующим должностям, профессиям и специальностям, или квалификационные требования к профессиональным знаниям и навыкам, необходимым для исполнения должностных обязанностей, которые устанавливаются в соответствии с федеральными законами и иными нормативными правовыми актами Российской Федерации о государственной службе.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Программы профессиональной переподготовки разрабатываются на основании установленных квалификационных требований, профессиональных стандартов и требований соответствующих федеральных государственных образовательных </w:t>
      </w:r>
      <w:hyperlink r:id="rId224" w:history="1">
        <w:r w:rsidRPr="001A0C3C">
          <w:rPr>
            <w:rFonts w:ascii="Times New Roman" w:hAnsi="Times New Roman" w:cs="Times New Roman"/>
            <w:color w:val="0000FF"/>
          </w:rPr>
          <w:t>стандартов</w:t>
        </w:r>
      </w:hyperlink>
      <w:r w:rsidRPr="001A0C3C">
        <w:rPr>
          <w:rFonts w:ascii="Times New Roman" w:hAnsi="Times New Roman" w:cs="Times New Roman"/>
        </w:rPr>
        <w:t xml:space="preserve"> среднего профессионального и (или) высшего образования к результатам освоения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Обучение по дополнительным профессиональным программам осуществляется как единовременно и непрерывно, так и поэтапно (дискретно), в том числе посредством освоения отдельных учебных предметов, курсов, дисциплин (модулей), прохождения практики, применения сетевых форм, в порядке, установленном образовательной программой и (или) договором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Дополнительная профессиональная образовательная программа может реализовываться в формах, предусмотренных настоящим Федеральным законом, а также полностью или частично в </w:t>
      </w:r>
      <w:r w:rsidRPr="001A0C3C">
        <w:rPr>
          <w:rFonts w:ascii="Times New Roman" w:hAnsi="Times New Roman" w:cs="Times New Roman"/>
        </w:rPr>
        <w:lastRenderedPageBreak/>
        <w:t>форме 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Формы обучения и сроки освоения дополнительных профессиональных программ определяются образовательной программой и (или) договором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Освоение дополнительных профессиональных образовательных программ завершается итоговой аттестацией обучающихся в форме, определяемой организацией, осуществляющей образовательную деятельность, самостоятельно.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Лицам, успешно освоившим соответствующую дополнительную профессиональную программу и прошедшим итоговую аттестацию, выдаются удостоверение о повышении квалификации и (или) диплом о профессиональной переподготовке.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При освоении дополнительной профессиональной программы параллельно с получением среднего профессионального образования и (или) высшего образования удостоверение о повышении квалификации и (или) диплом о профессиональной переподготовке выдаются одновременно с получением соответствующего документа об образовании и о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37" w:name="Par1280"/>
      <w:bookmarkEnd w:id="137"/>
      <w:r w:rsidRPr="001A0C3C">
        <w:rPr>
          <w:rFonts w:ascii="Times New Roman" w:hAnsi="Times New Roman" w:cs="Times New Roman"/>
          <w:b/>
          <w:bCs/>
        </w:rPr>
        <w:t>Глава 11. ОСОБЕННОСТИ РЕАЛИЗАЦИИ НЕКОТОРЫХ</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ВИДОВ ОБРАЗОВАТЕЛЬНЫХ ПРОГРАММ И ПОЛУЧЕНИЯ ОБРАЗОВАНИЯ</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ОТДЕЛЬНЫМИ КАТЕГОРИЯМИ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8" w:name="Par1284"/>
      <w:bookmarkEnd w:id="138"/>
      <w:r w:rsidRPr="001A0C3C">
        <w:rPr>
          <w:rFonts w:ascii="Times New Roman" w:hAnsi="Times New Roman" w:cs="Times New Roman"/>
        </w:rPr>
        <w:t>Статья 77. Организация получения образования лицами, проявившими выдающиеся способности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Российской Федерации осуществляются выявление и поддержка лиц, проявивших выдающиеся способности, а также оказывается содействие в получении такими лицами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В целях выявления и поддержки лиц, проявивших выдающиеся способности, федеральными государственными органами, органами государственной власти субъектов Российской Федерации, органами местного самоуправления, общественными и иными организациями </w:t>
      </w:r>
      <w:hyperlink r:id="rId225" w:history="1">
        <w:r w:rsidRPr="001A0C3C">
          <w:rPr>
            <w:rFonts w:ascii="Times New Roman" w:hAnsi="Times New Roman" w:cs="Times New Roman"/>
            <w:color w:val="0000FF"/>
          </w:rPr>
          <w:t>организуются</w:t>
        </w:r>
      </w:hyperlink>
      <w:r w:rsidRPr="001A0C3C">
        <w:rPr>
          <w:rFonts w:ascii="Times New Roman" w:hAnsi="Times New Roman" w:cs="Times New Roman"/>
        </w:rPr>
        <w:t xml:space="preserve"> и проводятся олимпиады и иные интеллектуальные и (или) творческие конкурсы, физкультурные мероприятия и спортивные мероприятия (далее - конкурсы), направленные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на пропаганду научных знаний, творческих и спортивных достижений. Обучающиеся принимают участие в конкурсах на добровольной основе. Взимание платы за участие во всероссийской олимпиаде школьников, в </w:t>
      </w:r>
      <w:hyperlink r:id="rId226" w:history="1">
        <w:r w:rsidRPr="001A0C3C">
          <w:rPr>
            <w:rFonts w:ascii="Times New Roman" w:hAnsi="Times New Roman" w:cs="Times New Roman"/>
            <w:color w:val="0000FF"/>
          </w:rPr>
          <w:t>олимпиадах</w:t>
        </w:r>
      </w:hyperlink>
      <w:r w:rsidRPr="001A0C3C">
        <w:rPr>
          <w:rFonts w:ascii="Times New Roman" w:hAnsi="Times New Roman" w:cs="Times New Roman"/>
        </w:rPr>
        <w:t xml:space="preserve"> и иных конкурсах, по итогам которых присуждаются премии для поддержки талантливой молодежи, не допускается.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проводятся всероссийская олимпиада школьников, олимпиады школьников, </w:t>
      </w:r>
      <w:hyperlink r:id="rId227"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и уровни которых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утверждаются </w:t>
      </w:r>
      <w:hyperlink r:id="rId228"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и сроки проведения всероссийской олимпиады школьников, включая </w:t>
      </w:r>
      <w:hyperlink r:id="rId229"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общеобразовательных предметов, по которым она проводится, итоговые результаты всероссийской олимпиады школьников, образцы дипломов победителей и призеров всероссийской олимпиады школьников, а также </w:t>
      </w:r>
      <w:hyperlink r:id="rId230"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проведения олимпиад школьников, указанных в первом предложении настоящей части, включая </w:t>
      </w:r>
      <w:hyperlink r:id="rId231" w:history="1">
        <w:r w:rsidRPr="001A0C3C">
          <w:rPr>
            <w:rFonts w:ascii="Times New Roman" w:hAnsi="Times New Roman" w:cs="Times New Roman"/>
            <w:color w:val="0000FF"/>
          </w:rPr>
          <w:t>критерии</w:t>
        </w:r>
      </w:hyperlink>
      <w:r w:rsidRPr="001A0C3C">
        <w:rPr>
          <w:rFonts w:ascii="Times New Roman" w:hAnsi="Times New Roman" w:cs="Times New Roman"/>
        </w:rPr>
        <w:t xml:space="preserve"> определения уровней указанных олимпиад школьников, образцы дипломов победителей и призеров указанных олимпиад. В целях обеспечения соблюдения порядка проведения всероссийской олимпиады школьников, а также порядка проведения олимпиад школьников, указанных в первом предложении настоящей части, гражданам, аккредитованным в качестве общественных наблюдателей в соответствии с </w:t>
      </w:r>
      <w:hyperlink w:anchor="Par1016" w:history="1">
        <w:r w:rsidRPr="001A0C3C">
          <w:rPr>
            <w:rFonts w:ascii="Times New Roman" w:hAnsi="Times New Roman" w:cs="Times New Roman"/>
            <w:color w:val="0000FF"/>
          </w:rPr>
          <w:t>частью 15 статьи 59</w:t>
        </w:r>
      </w:hyperlink>
      <w:r w:rsidRPr="001A0C3C">
        <w:rPr>
          <w:rFonts w:ascii="Times New Roman" w:hAnsi="Times New Roman" w:cs="Times New Roman"/>
        </w:rPr>
        <w:t xml:space="preserve"> настоящего Федерального закона, предоставляется право присутствовать при проведении указанных олимпиад и направлять информацию о нарушениях, выявленных при их проведении, в федеральные органы исполнительной власти, органы исполнительной власти субъектов Российской Федерации, осуществляющие государственное управление в сфере образования, и органы местного </w:t>
      </w:r>
      <w:r w:rsidRPr="001A0C3C">
        <w:rPr>
          <w:rFonts w:ascii="Times New Roman" w:hAnsi="Times New Roman" w:cs="Times New Roman"/>
        </w:rPr>
        <w:lastRenderedPageBreak/>
        <w:t>самоуправления, осуществляющие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Для лиц, проявивших выдающиеся способности, могут предусматриваться специальные денежные поощрения и иные меры стимулирования указанных лиц. Критерии и порядок отбора лиц, проявивших выдающиеся способности, порядок предоставления таких денежных поощрений за счет бюджетных ассигнований федерального бюджета, в том числе для получения указанными лицами образования, включая обучение за рубежом, определяются в порядке, установленном Правительством Российской Федерации. Органы государственной власти субъектов Российской Федерации, органы местного самоуправления, юридические лица и физические лица, их объединения вправе устанавливать специальные денежные поощрения для лиц, проявивших выдающиеся способности, и иные меры стимулирования указанных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В целях выявления и поддержки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образовательных организациях создаются специализированные структурные подразделения, а также действуют образовательные организации, имеющие право реализации основных и дополнительных образовательных программ, не относящихся к типу таких образовательных организаций (далее - нетиповые образовательные организации). Порядок комплектования указанных специализированных структурных подразделений и указанных нетиповых образовательных организаций обучающимися устанавливается учредителями соответствующих образовательных организаций с учетом уровня и направленности реализуемых образовательными организациями образовательных программ, обеспечивающих развитие интеллектуальных, творческих и прикладных способностей обучающихся в образовательных организациях. Особенности организации и осуществления образовательной деятельности по основным и дополнительным образовательным программам для граждан, проявивших выдающиеся способности, а также граждан,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осуществляемой образовательными организациями, имеющими указанные специализированные структурные подразделения, и нетиповыми образовательными организациями, определяются в соответствии с </w:t>
      </w:r>
      <w:hyperlink w:anchor="Par312" w:history="1">
        <w:r w:rsidRPr="001A0C3C">
          <w:rPr>
            <w:rFonts w:ascii="Times New Roman" w:hAnsi="Times New Roman" w:cs="Times New Roman"/>
            <w:color w:val="0000FF"/>
          </w:rPr>
          <w:t>частью 11 статьи 13</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39" w:name="Par1292"/>
      <w:bookmarkEnd w:id="139"/>
      <w:r w:rsidRPr="001A0C3C">
        <w:rPr>
          <w:rFonts w:ascii="Times New Roman" w:hAnsi="Times New Roman" w:cs="Times New Roman"/>
        </w:rPr>
        <w:t>Статья 78. Организация получения образования иностранными гражданами и лицами без гражданства в российских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Иностранные граждане и лица без гражданства (далее - иностранные граждане) имеют право на получение образования в Российской Федерации в соответствии с международными договорами Российской Федерации и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Иностранные граждане обладают равными с гражданами Российской Федерации правами на получение дошкольного, начального общего, основного общего и среднего общего образования, а также профессионального обучения по программам профессиональной подготовки по профессиям рабочих, должностям служащих в пределах освоения образовательной программы среднего общего образования на общедоступной и бесплатной основе.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Иностранные граждане имеют право на получение среднего профессионального образования, высшего образования и дополнительного профессионального образования за счет бюджетных ассигнований федерального бюджета, бюджетов субъектов Российской Федерации или местных бюджетов в соответствии с международными договорами Российской Федерации, федеральными законами или установленной Правительством Российской Федерации квотой на образование иностранных граждан в Российской Федерации (далее - квота), а также за счет средств физических лиц и юридических лиц в соответствии с договорами об оказании платных образовательных услуг.</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Иностранные граждане, являющиеся соотечественниками, проживающими за рубежом, имеют право на получение среднего профессионального образования, высшего образования и дополнительного профессионального образования наравне с гражданами Российской Федерации при условии соблюдения ими требований, предусмотренных </w:t>
      </w:r>
      <w:hyperlink r:id="rId232" w:history="1">
        <w:r w:rsidRPr="001A0C3C">
          <w:rPr>
            <w:rFonts w:ascii="Times New Roman" w:hAnsi="Times New Roman" w:cs="Times New Roman"/>
            <w:color w:val="0000FF"/>
          </w:rPr>
          <w:t>статьей 17</w:t>
        </w:r>
      </w:hyperlink>
      <w:r w:rsidRPr="001A0C3C">
        <w:rPr>
          <w:rFonts w:ascii="Times New Roman" w:hAnsi="Times New Roman" w:cs="Times New Roman"/>
        </w:rPr>
        <w:t xml:space="preserve"> Федерального закона от 24 мая 1999 года N 99-ФЗ "О государственной политике Российской Федерации в отношении соотечественников за рубежом".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Обучение иностранных граждан по основным профессиональным образовательным программам за счет бюджетных ассигнований федерального бюджета в пределах квоты </w:t>
      </w:r>
      <w:r w:rsidRPr="001A0C3C">
        <w:rPr>
          <w:rFonts w:ascii="Times New Roman" w:hAnsi="Times New Roman" w:cs="Times New Roman"/>
        </w:rPr>
        <w:lastRenderedPageBreak/>
        <w:t>осуществляется с выплатой указанным иностранным гражданам государственных академических стипендий (в течение всего периода прохождения обучения вне зависимости от успехов в учебе) и предоставлением им жилых помещений в общежитиях на условиях, установленных для граждан Российской Федерации, обучающихся за счет бюджетных ассигнований федерального бюджета.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Порядок отбора иностранных граждан на обучение в пределах </w:t>
      </w:r>
      <w:hyperlink r:id="rId233" w:history="1">
        <w:r w:rsidRPr="001A0C3C">
          <w:rPr>
            <w:rFonts w:ascii="Times New Roman" w:hAnsi="Times New Roman" w:cs="Times New Roman"/>
            <w:color w:val="0000FF"/>
          </w:rPr>
          <w:t>квоты</w:t>
        </w:r>
      </w:hyperlink>
      <w:r w:rsidRPr="001A0C3C">
        <w:rPr>
          <w:rFonts w:ascii="Times New Roman" w:hAnsi="Times New Roman" w:cs="Times New Roman"/>
        </w:rPr>
        <w:t>, а также предъявляемые к ним требования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Иностранные граждане, поступающие на обучение в пределах квоты, пользуются правом на обучение на подготовительных отделениях, подготовительных факультетах федеральных государственных образовательных организаций по дополнительным общеобразовательным программам, обеспечивающим подготовку иностранных граждан к освоению профессиональных образовательных программ на русском языке, за счет бюджетных ассигнований федерального бюджета с выплатой указанным гражданам стипендий (в течение всего периода прохождения обучения вне зависимости от успехов в учебе). </w:t>
      </w:r>
      <w:hyperlink r:id="rId23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и критерии отбора таких федеральных государственных образовательных организаций и их перечень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235" w:history="1">
        <w:r w:rsidRPr="001A0C3C">
          <w:rPr>
            <w:rFonts w:ascii="Times New Roman" w:hAnsi="Times New Roman" w:cs="Times New Roman"/>
            <w:color w:val="0000FF"/>
          </w:rPr>
          <w:t>Требования</w:t>
        </w:r>
      </w:hyperlink>
      <w:r w:rsidRPr="001A0C3C">
        <w:rPr>
          <w:rFonts w:ascii="Times New Roman" w:hAnsi="Times New Roman" w:cs="Times New Roman"/>
        </w:rPr>
        <w:t xml:space="preserve"> к освоению дополнительных общеобразовательных программ, обеспечивающих подготовку иностранных граждан к освоению профессиональных образовательных программ на русском языке,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40" w:name="Par1303"/>
      <w:bookmarkEnd w:id="140"/>
      <w:r w:rsidRPr="001A0C3C">
        <w:rPr>
          <w:rFonts w:ascii="Times New Roman" w:hAnsi="Times New Roman" w:cs="Times New Roman"/>
        </w:rPr>
        <w:t>Статья 79. Организация получения образования обучающимися с ограниченными возможностями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Содержание образования и условия организации обучения и воспитания обучающихся с ограниченными возможностями здоровья определяются адаптированной образовательной программой, а для инвалидов также в соответствии с </w:t>
      </w:r>
      <w:hyperlink r:id="rId236" w:history="1">
        <w:r w:rsidRPr="001A0C3C">
          <w:rPr>
            <w:rFonts w:ascii="Times New Roman" w:hAnsi="Times New Roman" w:cs="Times New Roman"/>
            <w:color w:val="0000FF"/>
          </w:rPr>
          <w:t>индивидуальной программой</w:t>
        </w:r>
      </w:hyperlink>
      <w:r w:rsidRPr="001A0C3C">
        <w:rPr>
          <w:rFonts w:ascii="Times New Roman" w:hAnsi="Times New Roman" w:cs="Times New Roman"/>
        </w:rPr>
        <w:t xml:space="preserve"> реабилитации инвалида.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Общее образование обучающихся с ограниченными возможностями здоровья осуществляется в организациях, осуществляющих образовательную деятельность по адаптированным основным общеобразовательным программам. В таких организациях создаются специальные условия для получения образования указанными обучающимися.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Под специальными условиями для получения образования обучающимися с ограниченными возможностями здоровья в настоящем Федеральном законе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Образование обучающихся с ограниченными возможностями здоровья может быть организовано как совместно с другими обучающимися, так и в отдельных классах, группах или в отдельных организациях,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Отдельные организации, осуществляющие образовательную деятельность по адаптированным основным общеобразовательным программам, создаются органами государственной власти субъектов Российской Федерации для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умственной отсталостью, с расстройствами аутистического спектра, со сложными дефектами и других обучающихся с ограниченными возможностями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Особенности организации образовательной деятельности для обучающихся с </w:t>
      </w:r>
      <w:r w:rsidRPr="001A0C3C">
        <w:rPr>
          <w:rFonts w:ascii="Times New Roman" w:hAnsi="Times New Roman" w:cs="Times New Roman"/>
        </w:rPr>
        <w:lastRenderedPageBreak/>
        <w:t>ограниченными возможностями здоровья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Обучающиеся с ограниченными возможностями здоровья, проживающие в организации, осуществляющей образовательную деятельность, находятся на полном государственном обеспечении и обеспечиваются питанием, одеждой, обувью, мягким и жестким инвентарем. Иные обучающиеся с ограниченными возможностями здоровья обеспечиваются бесплатным двухразовым питанием.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Органы государственной власти субъектов Российской Федерации обеспечивают получение профессионального обучения обучающимися с ограниченными возможностями здоровья (с различными формами умственной отсталости), не имеющими основного общего или среднего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обучающимися с ограниченными возможностями здоровья.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При получении образования обучающимся с ограниченными возможностями здоровья предоставляются бесплатно специальные учебники и учебные пособия, иная учебная литература, а также услуги сурдопереводчиков и тифлосурдопереводчиков. Указанная мера социальной поддержки является расходным обязательством субъекта Российской Федерации в отношении таких обучающихся, за исключением обучающихся за счет бюджетных ассигнований федерального бюджета. Для инвалидов, обучающихся за счет бюджетных ассигнований федерального бюджета, обеспечение этих мер социальной поддержки является расходным обязательством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Государство в лице уполномоченных им органов государственной власти Российской Федерации и органов государственной власти субъектов Российской Федерации обеспечивает подготовку педагогических работников, владеющих специальными педагогическими подходами и методами обучения и воспитания обучающихся с ограниченными возможностями здоровья, и содействует привлечению таких работников в организации, осуществляющие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41" w:name="Par1318"/>
      <w:bookmarkEnd w:id="141"/>
      <w:r w:rsidRPr="001A0C3C">
        <w:rPr>
          <w:rFonts w:ascii="Times New Roman" w:hAnsi="Times New Roman" w:cs="Times New Roman"/>
        </w:rPr>
        <w:t>Статья 80. Организация предоставления образования лицам, осужденным к лишению свободы, к принудительным работам, подозреваемым и обвиняемым, содержащимся под стражей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Для лиц, содержащихся в исправительных учреждениях уголовно-исполнительной системы, обеспечиваются условия для получения общего образования путем создания органами исполнительной власти субъектов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общеобразовательных организаций при исправительных учреждениях уголовно-исполнительной системы. Особенности правового положения образовательных организаций, созданных в уголовно-исполнительной системе, устанавливаются </w:t>
      </w:r>
      <w:hyperlink r:id="rId237"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Российской Федерации от 21 июля 1993 года N 5473-1 "Об учреждениях и органах, исполняющих уголовные наказания в виде лишения свободы".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Несовершеннолетним лицам, подозреваемым и обвиняемым, содержащимся под стражей, администрацией мест содержания под стражей обеспечиваются условия для получения начального общего, основного общего и среднего общего образования в форме самообразования, а также оказывается помощь в получении начального общего, основного общего и среднего общего образования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w:t>
      </w:r>
      <w:r w:rsidRPr="001A0C3C">
        <w:rPr>
          <w:rFonts w:ascii="Times New Roman" w:hAnsi="Times New Roman" w:cs="Times New Roman"/>
        </w:rPr>
        <w:lastRenderedPageBreak/>
        <w:t>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Образование лиц, осужденных к наказанию в виде ареста, не осуществляется.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Лица, осужденные к лишению свободы и не достигшие возраста тридцати лет, получают начальное общее, основное общее и среднее общее образование в общеобразовательных организациях субъектов Российской Федерации, созданных при исправительных учреждениях уголовно-исполнительной системы. Лица, осужденные к лишению свободы и достигшие возраста тридцати лет, а также лица, осужденные к лишению свободы и являющиеся инвалидами I или II группы, получают основное общее или среднее общее образование по их желанию.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Лицам, осужденным к пожизненному лишению свободы, создаются условия для получения начального общего, основного общего и среднего общего образования в форме самообразования, не противоречащие порядку и условиям отбывания наказания.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w:t>
      </w:r>
      <w:hyperlink r:id="rId238"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организации получения начального общего, основного общего и среднего общего образования лицами, отбывающими наказание в виде лишения свободы,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Для лиц, осужденных к лишению свободы и не имеющих профессии, по которой осужденный может работать в исправительном учреждении и (или) после освобождения из него, в учреждениях уголовно-исполнительной системы организуется обязательное профессиональное обучение или среднее профессиональное образование по программам подготовки квалифицированных рабочих, служащих, если иное не предусмотрено уголовно-исполнительным </w:t>
      </w:r>
      <w:hyperlink r:id="rId239"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Порядок организации профессионального обучения и среднего профессионального образования лиц, осужденных к лишению свободы и отбывающих наказание в учреждениях уголовно-исполнительной системы,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Лицам, осужденным к принудительным работам или к лишению свободы, разрешается получение среднего профессионального и высшего образования в заочной форме обучения в профессиональных образовательных организациях и образовательных организациях высшего образования с учетом требований уголовно-исполнительного </w:t>
      </w:r>
      <w:hyperlink r:id="rId240" w:history="1">
        <w:r w:rsidRPr="001A0C3C">
          <w:rPr>
            <w:rFonts w:ascii="Times New Roman" w:hAnsi="Times New Roman" w:cs="Times New Roman"/>
            <w:color w:val="0000FF"/>
          </w:rPr>
          <w:t>законодательства</w:t>
        </w:r>
      </w:hyperlink>
      <w:r w:rsidRPr="001A0C3C">
        <w:rPr>
          <w:rFonts w:ascii="Times New Roman" w:hAnsi="Times New Roman" w:cs="Times New Roman"/>
        </w:rPr>
        <w:t xml:space="preserve"> Российской Федерации к отбыванию соответствующего вида наказания.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42" w:name="Par1330"/>
      <w:bookmarkEnd w:id="142"/>
      <w:r w:rsidRPr="001A0C3C">
        <w:rPr>
          <w:rFonts w:ascii="Times New Roman" w:hAnsi="Times New Roman" w:cs="Times New Roman"/>
        </w:rPr>
        <w:t>Статья 81. Особенности реализации профессиональных образовательных программ и деятельности образовательных организаций федеральных государственных органов, осуществляющих подготовку кадров в интересах обороны и безопасности государства, обеспечения законности и правопорядка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43" w:name="Par1332"/>
      <w:bookmarkEnd w:id="143"/>
      <w:r w:rsidRPr="001A0C3C">
        <w:rPr>
          <w:rFonts w:ascii="Times New Roman" w:hAnsi="Times New Roman" w:cs="Times New Roman"/>
        </w:rPr>
        <w:t>1. Подготовка кадров в интересах обороны и безопасности государства, обеспечения законности и правопорядка осуществляется путем реализации основных и дополнительных профессиональных образовательных программ и основных программ профессионального обучения в федеральных государственных организациях, осуществляющих образовательную деятельность и находящихся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федерального органа исполнительной власти, уполномоченного на решение задач в области гражданской обороны, федеральных органов исполнительной власти, которые осуществляют функции: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24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21.07.2014 N 262-ФЗ)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 выработке и реализации государственной политики и нормативно-правовому регулированию в области обороны;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2)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 контролю и надзору в сфере исполнения уголовных наказаний в отношении осужденных, по содержанию лиц, подозреваемых или обвиняемых в совершении преступлений, и подсудимых, находящихся под стражей, их охране и конвоированию, по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по выработке государственной политики, нормативно-правовому регулированию, контролю и надзору в сфере государственной охраны;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а также в области противодействия их незаконному обороту.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Основные профессиональные образовательные программы, реализуемые в интересах обороны и безопасности государства, обеспечения законности и правопорядка в федеральных государственных образовательных организациях, находящихся в ведении федеральных государственных органов, указанных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разрабатываются на основе требований, предусмотренных настоящим Федеральным </w:t>
      </w:r>
      <w:hyperlink w:anchor="Par271"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а также квалификационных требований к военно-профессиональной подготовке, специальной профессиональной подготовке выпускников. Указанные квалификационные требования устанавливаются федеральным государственным органом, в ведении которого находятся соответствующие образовательные организации. </w:t>
      </w:r>
      <w:hyperlink r:id="rId242"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организации и осуществления образовательной деятельности по указанным образовательным программам устанавливается соответствующим федеральным государственным органом, указанным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Примерные основные программы профессионального обучения, примерные дополнительные профессиональные программы в области обороны и безопасности государства, обеспечения законности и правопорядка разрабатываются и утверждаются федеральным государственным органом, в интересах которого осуществляется профессиональное обучение или дополнительное профессиональное образование.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Реализация профессиональных образовательных программ, основных программ профессионального обучения, предусматривающих в период их освоения доведение до обучающихся сведений, составляющих государственную тайну, и (или) использование в учебных целях секретных образцов вооружения, военной и специальной техники, их комплектующих изделий, специальных материалов и веществ, допускается при создании условий и соблюдении требований </w:t>
      </w:r>
      <w:hyperlink r:id="rId243" w:history="1">
        <w:r w:rsidRPr="001A0C3C">
          <w:rPr>
            <w:rFonts w:ascii="Times New Roman" w:hAnsi="Times New Roman" w:cs="Times New Roman"/>
            <w:color w:val="0000FF"/>
          </w:rPr>
          <w:t>законодательства</w:t>
        </w:r>
      </w:hyperlink>
      <w:r w:rsidRPr="001A0C3C">
        <w:rPr>
          <w:rFonts w:ascii="Times New Roman" w:hAnsi="Times New Roman" w:cs="Times New Roman"/>
        </w:rPr>
        <w:t xml:space="preserve"> Российской Федерации о государственной тайне и нормативных правовых актов федеральных государственных органов, в ведении которых находятся образовательные организации, реализующие соответствующие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Управление федеральной государственной образовательной организацией, находящейся в ведении федеральных государственных органов, указанных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осуществляется в соответствии с федеральными законами, общевоинскими уставами Вооруженных Сил Российской Федерации и нормативными правовыми актами федерального государственного органа, в ведении которого находится соответствующая образовательная организация.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В федеральных государственных образовательных организациях, находящихся в ведении федеральных государственных органов, указанных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к числу обучающихся относятся адъюнкты, аспиранты, слушатели, курсанты и студенты.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Слушателями являются офицеры (лица среднего, старшего и высшего начальствующего состава), обучающиеся в федеральной государственной образовательной организации, находящейся в ведении федеральных органов исполнительной власти, указанных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К категории слушателей по решению федерального государственного органа, в ведении которого находится соответствующая образовательная организация, могут быть отнесены военнослужащие, не имеющие воинских званий офицеров, и сотрудники из числа лиц рядового состава и младшего начальствующего состава.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Курсантами являются военнослужащие, не имеющие воинских званий офицеров, и сотрудники из числа лиц рядового состава и младшего начальствующего состава.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Особенности реализации прав в сфере образования обучающихся, педагогических работников, занимающих должности федеральной государственной службы, в том числе военной </w:t>
      </w:r>
      <w:r w:rsidRPr="001A0C3C">
        <w:rPr>
          <w:rFonts w:ascii="Times New Roman" w:hAnsi="Times New Roman" w:cs="Times New Roman"/>
        </w:rPr>
        <w:lastRenderedPageBreak/>
        <w:t xml:space="preserve">службы или иной приравненной к ней службы, службы в органах внутренних дел, в федеральных государственных образовательных организациях, находящихся в ведении указанных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федеральных государственных органов, могут устанавливаться нормативными правовыми актами указанных органов.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Федеральные государственные органы, указанные в </w:t>
      </w:r>
      <w:hyperlink w:anchor="Par1332"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устанавливают в соответствии с настоящим Федеральным законом и иными нормативными правовыми актами Российской Федерации порядок и условия приема в федеральные государственные организации, осуществляющие образовательную деятельность и находящиеся в ведении указанных органов, в том числе перечень дополнительных вступительных испытаний при приеме в такие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устанавливают в соответствии с законодательством Российской Федерации порядок отчисления из федеральных государственных организаций, осуществляющих образовательную деятельность и находящихся в ведении указанных органов, порядок восстановления в таких организациях, порядок перевода обучающихся из одной федеральной государственной организации, осуществляющей образовательную деятельность и находящейся в ведении указанных органов, в другую такую организацию;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определяют перечень информации о деятельности федеральных государственных организаций, осуществляющих образовательную деятельность и находящихся в ведении указанных органов, для размещения в открытых информационно-телекоммуникационных сетях, в том числе на официальных сайтах указанных органов в сети "Интернет", а также порядок размещения этой информации;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устанавливают в части, не противоречащей настоящему Федеральному закону, </w:t>
      </w:r>
      <w:hyperlink r:id="rId244" w:history="1">
        <w:r w:rsidRPr="001A0C3C">
          <w:rPr>
            <w:rFonts w:ascii="Times New Roman" w:hAnsi="Times New Roman" w:cs="Times New Roman"/>
            <w:color w:val="0000FF"/>
          </w:rPr>
          <w:t>особенности</w:t>
        </w:r>
      </w:hyperlink>
      <w:r w:rsidRPr="001A0C3C">
        <w:rPr>
          <w:rFonts w:ascii="Times New Roman" w:hAnsi="Times New Roman" w:cs="Times New Roman"/>
        </w:rPr>
        <w:t xml:space="preserve"> организации и осуществления образовательной, методической и научной (научно-исследовательской) деятельности в области подготовки кадров в интересах обороны и безопасности государства, обеспечения законности и правопорядка, а также деятельности федеральных государственных организаций, осуществляющих образовательную деятельность и находящихся в ведении указанных органов.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44" w:name="Par1353"/>
      <w:bookmarkEnd w:id="144"/>
      <w:r w:rsidRPr="001A0C3C">
        <w:rPr>
          <w:rFonts w:ascii="Times New Roman" w:hAnsi="Times New Roman" w:cs="Times New Roman"/>
        </w:rPr>
        <w:t>Статья 82. Особенности реализации профессиональных образовательных программ медицинского образования и фармацевтического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Подготовка медицинских работников и фармацевтических работников осуществляется путем реализации следующих профессиональных образовательных программ медицинского образования и фармацевтического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программы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программы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дополнительные 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Реализация профессиональных образовательных программ медицинского образования и фармацевтического образования обеспечивает непрерывное совершенствование профессиональных знаний и навыков в течение всей жизни, а также постоянное повышение профессионального уровня и расширение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Примерные дополнительные профессиональные программы медицинского образования и фармацевтического образования разрабатываются 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Практическая подготовка лиц, получающих среднее медицинское образование или среднее фармацевтическое образование либо высшее медицинское образование или высшее фармацевтическое образование, а также дополнительное профессиональное образование, обеспечивается путем их участия в осуществлении медицинской деятельности или фармацевтической деятельности в соответствии с образовательными программами и организуется: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образовательных и научных организациях, осуществляющих медицинскую деятельность или фармацевтическую деятельность (клиники);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45" w:name="Par1363"/>
      <w:bookmarkEnd w:id="145"/>
      <w:r w:rsidRPr="001A0C3C">
        <w:rPr>
          <w:rFonts w:ascii="Times New Roman" w:hAnsi="Times New Roman" w:cs="Times New Roman"/>
        </w:rPr>
        <w:t>2) в медицинских организациях, в том числе медицинских организациях, в которых располагаются структурные подразделения образовательных и научных организаций (клиническая база);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46" w:name="Par1364"/>
      <w:bookmarkEnd w:id="146"/>
      <w:r w:rsidRPr="001A0C3C">
        <w:rPr>
          <w:rFonts w:ascii="Times New Roman" w:hAnsi="Times New Roman" w:cs="Times New Roman"/>
        </w:rPr>
        <w:t xml:space="preserve">3) в организациях, осуществляющих производство лекарственных средств, организациях, осуществляющих производство и изготовление медицинских изделий, аптечных организациях, </w:t>
      </w:r>
      <w:r w:rsidRPr="001A0C3C">
        <w:rPr>
          <w:rFonts w:ascii="Times New Roman" w:hAnsi="Times New Roman" w:cs="Times New Roman"/>
        </w:rPr>
        <w:lastRenderedPageBreak/>
        <w:t>судебно-экспертных учреждениях и иных организациях, осуществляющих деятельность в сфере охраны здоровья граждан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47" w:name="Par1365"/>
      <w:bookmarkEnd w:id="147"/>
      <w:r w:rsidRPr="001A0C3C">
        <w:rPr>
          <w:rFonts w:ascii="Times New Roman" w:hAnsi="Times New Roman" w:cs="Times New Roman"/>
        </w:rPr>
        <w:t xml:space="preserve">5. Организация практической подготовки обучающихся в случаях, предусмотренных </w:t>
      </w:r>
      <w:hyperlink w:anchor="Par1363" w:history="1">
        <w:r w:rsidRPr="001A0C3C">
          <w:rPr>
            <w:rFonts w:ascii="Times New Roman" w:hAnsi="Times New Roman" w:cs="Times New Roman"/>
            <w:color w:val="0000FF"/>
          </w:rPr>
          <w:t>пунктами 2</w:t>
        </w:r>
      </w:hyperlink>
      <w:r w:rsidRPr="001A0C3C">
        <w:rPr>
          <w:rFonts w:ascii="Times New Roman" w:hAnsi="Times New Roman" w:cs="Times New Roman"/>
        </w:rPr>
        <w:t xml:space="preserve"> и </w:t>
      </w:r>
      <w:hyperlink w:anchor="Par1364" w:history="1">
        <w:r w:rsidRPr="001A0C3C">
          <w:rPr>
            <w:rFonts w:ascii="Times New Roman" w:hAnsi="Times New Roman" w:cs="Times New Roman"/>
            <w:color w:val="0000FF"/>
          </w:rPr>
          <w:t>3 части 4</w:t>
        </w:r>
      </w:hyperlink>
      <w:r w:rsidRPr="001A0C3C">
        <w:rPr>
          <w:rFonts w:ascii="Times New Roman" w:hAnsi="Times New Roman" w:cs="Times New Roman"/>
        </w:rPr>
        <w:t xml:space="preserve"> настоящей статьи, осуществляется на основании </w:t>
      </w:r>
      <w:hyperlink r:id="rId245" w:history="1">
        <w:r w:rsidRPr="001A0C3C">
          <w:rPr>
            <w:rFonts w:ascii="Times New Roman" w:hAnsi="Times New Roman" w:cs="Times New Roman"/>
            <w:color w:val="0000FF"/>
          </w:rPr>
          <w:t>договора</w:t>
        </w:r>
      </w:hyperlink>
      <w:r w:rsidRPr="001A0C3C">
        <w:rPr>
          <w:rFonts w:ascii="Times New Roman" w:hAnsi="Times New Roman" w:cs="Times New Roman"/>
        </w:rPr>
        <w:t>, заключенного между образовательной или научной организацией и медицинской организацией либо организацией, осуществляющей производство лекарственных средств, организацией, осуществляющей производство и изготовление медицинских изделий, аптечной организацией, судебно-экспертным учреждением или иной организацией, осуществляющей деятельность в сфере охраны здоровья. Указанный договор должен содержать положения, определяющие порядок и условия использования имущества сторон договора, необходимого для организации практической подготовки, участия обучающихся, работников образовательных организаций, работников научных организаций в медицинской деятельности или фармацевтической деятельности, в том числе порядок их участия в оказании медицинской помощи гражданам, порядок участия работников медицинских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или иных организаций, осуществляющих деятельность в сфере охраны здоровья, в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Практическая подготовка обучающихся в организациях, осуществляющих образовательную деятельность, финансовое обеспечение которой осуществляется за счет бюджетных ассигнований федерального бюджета, бюджетов субъектов Российской Федерации и (или) местных бюджетов, в государственных и муниципальных организациях, указанных в </w:t>
      </w:r>
      <w:hyperlink w:anchor="Par1365" w:history="1">
        <w:r w:rsidRPr="001A0C3C">
          <w:rPr>
            <w:rFonts w:ascii="Times New Roman" w:hAnsi="Times New Roman" w:cs="Times New Roman"/>
            <w:color w:val="0000FF"/>
          </w:rPr>
          <w:t>части 5</w:t>
        </w:r>
      </w:hyperlink>
      <w:r w:rsidRPr="001A0C3C">
        <w:rPr>
          <w:rFonts w:ascii="Times New Roman" w:hAnsi="Times New Roman" w:cs="Times New Roman"/>
        </w:rPr>
        <w:t xml:space="preserve"> настоящей статьи, и использование необходимого для практической подготовки обучающихся имущества этих организаций осуществляются на безвозмездной основе.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Участие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 осуществляется в </w:t>
      </w:r>
      <w:hyperlink r:id="rId246"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247"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организации и проведения практической подготовки обучающихся по профессиональным образовательным программам медицинского образования, фармацевтического образования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Подготовка по программам ординатуры обеспечивает приобретение обучающимися необходимого для осуществления профессиональной деятельности уровня знаний, умений и навыков, а также квалификации, позволяющей занимать определенные должности медицинских работников, фармацевтических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Обучение по программам ординатуры осуществляется в соответствии с федеральными государственными образовательными </w:t>
      </w:r>
      <w:hyperlink r:id="rId248" w:history="1">
        <w:r w:rsidRPr="001A0C3C">
          <w:rPr>
            <w:rFonts w:ascii="Times New Roman" w:hAnsi="Times New Roman" w:cs="Times New Roman"/>
            <w:color w:val="0000FF"/>
          </w:rPr>
          <w:t>стандартами</w:t>
        </w:r>
      </w:hyperlink>
      <w:r w:rsidRPr="001A0C3C">
        <w:rPr>
          <w:rFonts w:ascii="Times New Roman" w:hAnsi="Times New Roman" w:cs="Times New Roman"/>
        </w:rP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Федеральными государственными образовательными стандартами по определенным специальностям и (или) направлениям подготовки ординатуры может предусматриваться возможность поэтапного (дискретного) обучения, в рамках которого по завершении освоения отдельных этапов (циклов) обучающийся вправе пройти итоговую аттестацию (государственную итоговую аттестацию) с присвоением ему квалификации, позволяющей занимать определенную должность медицинского работника или должность фармацевтического работника.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w:t>
      </w:r>
      <w:hyperlink r:id="rId249"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приема граждан на обучение по программам ординатуры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К педагогической деятельности по образовательным программам высшего медицинского </w:t>
      </w:r>
      <w:r w:rsidRPr="001A0C3C">
        <w:rPr>
          <w:rFonts w:ascii="Times New Roman" w:hAnsi="Times New Roman" w:cs="Times New Roman"/>
        </w:rPr>
        <w:lastRenderedPageBreak/>
        <w:t xml:space="preserve">образования или высшего фармацевтического образования, а также дополнительным профессиональным программам для лиц, имеющих высшее образование, допускаются в </w:t>
      </w:r>
      <w:hyperlink r:id="rId250"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высшее медицинское образование или высшее фармацевтическое образование и прошедшие обучение в ординатуре или интернатуре работники медицинских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К педагогической деятельности по образовательным программам среднего медицинского образования или среднего фармацевтического образования, а также дополнительным профессиональным программам для лиц, имеющих среднее профессиональное образование, допускаются в </w:t>
      </w:r>
      <w:hyperlink r:id="rId251"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здравоохранения, имеющие среднее или высшее медицинское образование либо среднее или высшее фармацевтическое образование и прошедшие соответствующую подготовку по программам дополнительного профессионального образования либо обучение в ординатуре или интернатуре работники медицинских организаций и научных организаций, организаций, осуществляющих производство лекарственных средств, организаций, осуществляющих производство и изготовление медицинских изделий, аптечных организаций, судебно-экспертных учреждений и иных организаций, осуществляющих деятельность в сфере охраны здоровья граждан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48" w:name="Par1376"/>
      <w:bookmarkEnd w:id="148"/>
      <w:r w:rsidRPr="001A0C3C">
        <w:rPr>
          <w:rFonts w:ascii="Times New Roman" w:hAnsi="Times New Roman" w:cs="Times New Roman"/>
        </w:rPr>
        <w:t>Статья 83. Особенности реализации образовательных программ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Художественное образование и эстетическое воспитание граждан, подготовка квалифицированных творческих и педагогических работников в области искусств осуществляются посредством реализации образовательных программ в области искусств. Реализация образовательных программ в области искусств основана на принципах непрерывности и преемственности и направлена на выявление одаренных детей и молодежи в раннем возрасте, профессиональное становление, развитие обучающихся, основанное на возрастных, эмоциональных, интеллектуальных и физических факторах, а также последовательное прохождение взаимосвязанных этапов профессионального становления личности.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области искусств реализуются следующие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дополнительные предпрофессиональные и общеразвивающие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программы среднего профессионального образования, интегрированные с образовательными программами основного общего и среднего общего образования (далее - интегрированные образовательные программы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образовательные программы среднего профессионального образования (программы подготовки специалистов среднего звена);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образовательные программы высшего образования (программы бакалавриата, программы специалитета, программы магистратуры, программы ассистентуры-стажировки, программы аспирантуры).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49" w:name="Par1384"/>
      <w:bookmarkEnd w:id="149"/>
      <w:r w:rsidRPr="001A0C3C">
        <w:rPr>
          <w:rFonts w:ascii="Times New Roman" w:hAnsi="Times New Roman" w:cs="Times New Roman"/>
        </w:rPr>
        <w:t>3. Дополнительные предпрофессиональные программы в области искусств реализуются в целях выявления одаренных детей в раннем возрасте, создания условий для их художественного образования и эстетического воспитания, приобретения ими знаний, умений, навыков в области выбранного вида искусств, опыта творческой деятельности и осуществления их подготовки к получению профессионального образования в области искусств. Дополнительные предпрофессиональные программы в области искусств реализуются в образовательных организациях дополнительного образования детей (детских школах искусств по видам искусств), в профессиональных образовательных организациях, реализующих интегрированные образовательные программы в области искусств, образовательные программы среднего профессионального образования в области искусств, и в образовательных организациях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w:t>
      </w:r>
      <w:hyperlink r:id="rId252"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дополнительных предпрофессиональных программ в области искусств устанавливается федеральным органом исполнительной власти, осуществляющим функции по </w:t>
      </w:r>
      <w:r w:rsidRPr="001A0C3C">
        <w:rPr>
          <w:rFonts w:ascii="Times New Roman" w:hAnsi="Times New Roman" w:cs="Times New Roman"/>
        </w:rPr>
        <w:lastRenderedPageBreak/>
        <w:t>выработке государственной политики и нормативно-правовому регулированию в сфере культуры.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К минимуму содержания, структуре и условиям реализации дополнительных предпрофессиональных программ в области искусств,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требования.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Прием на обучение по дополнительным предпрофессиональным программам в области искусств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творческие способности и физические данные, в </w:t>
      </w:r>
      <w:hyperlink r:id="rId253"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50" w:name="Par1388"/>
      <w:bookmarkEnd w:id="150"/>
      <w:r w:rsidRPr="001A0C3C">
        <w:rPr>
          <w:rFonts w:ascii="Times New Roman" w:hAnsi="Times New Roman" w:cs="Times New Roman"/>
        </w:rPr>
        <w:t xml:space="preserve">7. Освоение дополнительных предпрофессиональных программ в области искусств завершается итоговой аттестацией обучающихся, </w:t>
      </w:r>
      <w:hyperlink r:id="rId254" w:history="1">
        <w:r w:rsidRPr="001A0C3C">
          <w:rPr>
            <w:rFonts w:ascii="Times New Roman" w:hAnsi="Times New Roman" w:cs="Times New Roman"/>
            <w:color w:val="0000FF"/>
          </w:rPr>
          <w:t>форма и порядок</w:t>
        </w:r>
      </w:hyperlink>
      <w:r w:rsidRPr="001A0C3C">
        <w:rPr>
          <w:rFonts w:ascii="Times New Roman" w:hAnsi="Times New Roman" w:cs="Times New Roman"/>
        </w:rPr>
        <w:t xml:space="preserve"> проведения которой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Интегрированные образовательные программы в области искусств направлены на создание условий для художественного образования и эстетического воспитания лиц, обладающих выдающимися творческими способностями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Интегрированные образовательные программы в области искусств реализуются в профессиональных образовательных организациях и образовательных организациях высшего образования в очной форме обучения в соответствии с федеральными государственными образовательными стандартами среднего профессионального образования в области искусств, обеспечивающими получение основного общего образования, среднего общего образования и среднего профессионального образования, а также удовлетворение образовательных потребностей и запросов обучающихся в целях развития их творческих способностей.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На обучающихся по интегрированным образовательным программам в области искусств до получения ими основного общего образования распространяются права и обязанности обучающихся по образовательным программам основного общего образования, в период получения ими среднего общего образования и среднего профессионального образования - права и обязанности обучающихся по образовательным программам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В образовательных организациях, реализующих интегрированные образовательные программы в области искусств, образовательные программы начального общего образования реализуются в соответствии с федеральным государственным образовательным </w:t>
      </w:r>
      <w:hyperlink r:id="rId255" w:history="1">
        <w:r w:rsidRPr="001A0C3C">
          <w:rPr>
            <w:rFonts w:ascii="Times New Roman" w:hAnsi="Times New Roman" w:cs="Times New Roman"/>
            <w:color w:val="0000FF"/>
          </w:rPr>
          <w:t>стандартом</w:t>
        </w:r>
      </w:hyperlink>
      <w:r w:rsidRPr="001A0C3C">
        <w:rPr>
          <w:rFonts w:ascii="Times New Roman" w:hAnsi="Times New Roman" w:cs="Times New Roman"/>
        </w:rPr>
        <w:t xml:space="preserve"> начального общего образования, предусматривающим требования в части обеспечения условий для приобретения обучающимися знаний, умений и навыков в области выбранного вида искусств, опыта творческой деятельности и осуществления подготовки обучающихся к получению профессионального образования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В структуре образовательных организаций, реализующих интегрированные образовательные программы в области искусств, могут создаваться интернаты для проживания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Прием на обучение по интегрированным образовательным программам в области искусств проводится на основании результатов отбора лиц, обладающих необходимыми для освоения соответствующих интегрированных образовательных программ среднего профессионального образования в области искусств выдающимися творческими способностями в области искусств и физическими данными. </w:t>
      </w:r>
      <w:hyperlink r:id="rId256"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отбора лиц для приема на обучение по интегрированным образовательным программам в области искусств устанавливается федеральным органом исполнительной власти, осуществляющим функции по выработке государственной </w:t>
      </w:r>
      <w:r w:rsidRPr="001A0C3C">
        <w:rPr>
          <w:rFonts w:ascii="Times New Roman" w:hAnsi="Times New Roman" w:cs="Times New Roman"/>
        </w:rPr>
        <w:lastRenderedPageBreak/>
        <w:t>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Обучающиеся, освоившие интегрированные образовательные программы в области искусств, проходят в установленном в соответствии с настоящим Федеральным </w:t>
      </w:r>
      <w:hyperlink w:anchor="Par993"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порядке государственную итоговую аттестацию, завершающую освоение образовательной программы основного общего образования, и государственную итоговую аттестацию, завершающую освоение соответствующей образовательной программы среднего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В случае принятия решения об отчислении обучающегося по интегрированной образовательной программе в области искусств в период получения им основного общего образования по инициативе образовательной организации, в которой он осваивает данную образовательную программу, указанная организация обязана обеспечить перевод этого обучающегося в другую организацию, осуществляющую образовательную деятельность по образовательным программам основного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Программы ассистентуры-стажировки направлены на обеспечение подготовки творческих и педагогических работников высшей квалификации по творческо-исполнительским специальностям и реализуются в образовательных организациях высшего образования, реализующих основные образовательные программы высшего образования в области искусств, в очной форме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17. Обучение по программам ассистентуры-стажировки осуществляется в соответствии с федеральными государственными образовательными </w:t>
      </w:r>
      <w:hyperlink r:id="rId257" w:history="1">
        <w:r w:rsidRPr="001A0C3C">
          <w:rPr>
            <w:rFonts w:ascii="Times New Roman" w:hAnsi="Times New Roman" w:cs="Times New Roman"/>
            <w:color w:val="0000FF"/>
          </w:rPr>
          <w:t>стандартами</w:t>
        </w:r>
      </w:hyperlink>
      <w:r w:rsidRPr="001A0C3C">
        <w:rPr>
          <w:rFonts w:ascii="Times New Roman" w:hAnsi="Times New Roman" w:cs="Times New Roman"/>
        </w:rP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18. Получение высшего образования по программам ассистентуры-стажировки включает в себя подготовку квалификационной работы по соответствующей творческо-исполнительской специальности.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19. </w:t>
      </w:r>
      <w:hyperlink r:id="rId258"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организации и осуществления образовательной деятельности по программам ассистентуры-стажировки, включающий в себя порядок приема на обучение по программам ассистентуры-стажировки,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культуры,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20. Учебная практика и производственная практика по основным профессиональным образовательным программам в области искусств может проводиться одновременно с теоретическим обучением, если это предусмотрено соответствующей образовательной программой.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21. Федеральный орган исполнительной власти, осуществляющий функции по выработке государственной политики и нормативно-правовому регулированию в сфере культуры, определяет в части, не противоречащей настоящему Федеральному закону, другие особенности организации и осуществления образовательной деятельности, методической деятельности по образовательным программам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51" w:name="Par1404"/>
      <w:bookmarkEnd w:id="151"/>
      <w:r w:rsidRPr="001A0C3C">
        <w:rPr>
          <w:rFonts w:ascii="Times New Roman" w:hAnsi="Times New Roman" w:cs="Times New Roman"/>
        </w:rPr>
        <w:t>Статья 84. Особенности реализации образовательных программ в области физической культуры и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Реализация образовательных программ в области физической культуры и спорта направлена на физическое воспитание личности, приобретение знаний, умений и навыков в области физической культуры и спорта, физическое совершенствование, формирование культуры здорового и безопасного образа жизни, укрепление здоровья, выявление и отбор наиболее одаренных детей и подростков, создание условий для прохождения спортивной подготовки, а также на подготовку кадров в области физической культуры и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области физической культуры и спорта реализуются следующие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образовательные программы основного общего и среднего общего образования, </w:t>
      </w:r>
      <w:r w:rsidRPr="001A0C3C">
        <w:rPr>
          <w:rFonts w:ascii="Times New Roman" w:hAnsi="Times New Roman" w:cs="Times New Roman"/>
        </w:rPr>
        <w:lastRenderedPageBreak/>
        <w:t>интегрированные с дополнительными предпрофессиональными образовательными программами в области физической культуры и спорта (далее - интегрированные образовательные программы в области физической культуры и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профессиональные образовательные программы в области физической культуры и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дополнительные общеобразовательные программы в области физической культуры и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Дополнительные общеобразовательные программы в области физической культуры и спорта включают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дополнительные общеразвивающие программы в области физической культуры и спорта, которые направлены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дополнительные предпрофессиональные программы в области физической культуры и спорта, которые направлены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52" w:name="Par1414"/>
      <w:bookmarkEnd w:id="152"/>
      <w:r w:rsidRPr="001A0C3C">
        <w:rPr>
          <w:rFonts w:ascii="Times New Roman" w:hAnsi="Times New Roman" w:cs="Times New Roman"/>
        </w:rPr>
        <w:t xml:space="preserve">4. К минимуму содержания, структуре, условиям реализации дополнительных предпрофессиональных программ в области физической культуры и спорта и к срокам обучения по этим программам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устанавливаются федеральные государственные </w:t>
      </w:r>
      <w:hyperlink r:id="rId259" w:history="1">
        <w:r w:rsidRPr="001A0C3C">
          <w:rPr>
            <w:rFonts w:ascii="Times New Roman" w:hAnsi="Times New Roman" w:cs="Times New Roman"/>
            <w:color w:val="0000FF"/>
          </w:rPr>
          <w:t>требования</w:t>
        </w:r>
      </w:hyperlink>
      <w:r w:rsidRPr="001A0C3C">
        <w:rPr>
          <w:rFonts w:ascii="Times New Roman" w:hAnsi="Times New Roman" w:cs="Times New Roman"/>
        </w:rPr>
        <w:t xml:space="preserve">. Указанные федеральные государственные требования должны учитывать требования федеральных </w:t>
      </w:r>
      <w:hyperlink r:id="rId260" w:history="1">
        <w:r w:rsidRPr="001A0C3C">
          <w:rPr>
            <w:rFonts w:ascii="Times New Roman" w:hAnsi="Times New Roman" w:cs="Times New Roman"/>
            <w:color w:val="0000FF"/>
          </w:rPr>
          <w:t>стандартов</w:t>
        </w:r>
      </w:hyperlink>
      <w:r w:rsidRPr="001A0C3C">
        <w:rPr>
          <w:rFonts w:ascii="Times New Roman" w:hAnsi="Times New Roman" w:cs="Times New Roman"/>
        </w:rPr>
        <w:t xml:space="preserve"> спортивной подготовки.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53" w:name="Par1415"/>
      <w:bookmarkEnd w:id="153"/>
      <w:r w:rsidRPr="001A0C3C">
        <w:rPr>
          <w:rFonts w:ascii="Times New Roman" w:hAnsi="Times New Roman" w:cs="Times New Roman"/>
        </w:rPr>
        <w:t xml:space="preserve">5. Прием на обучение по дополнительным предпрофессиональным программам в области физической культуры и спорта проводится на основании результатов индивидуального отбора, проводимого в целях выявления лиц, имеющих необходимые для освоения соответствующей образовательной программы способности в области физической культуры и спорта, в </w:t>
      </w:r>
      <w:hyperlink r:id="rId261"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В структуре образовательных организаций, реализующих интегрированные образовательные программы в области физической культуры и спорта, могут создаваться интернаты для проживания лиц, обучающихся по этим программам. За содержание детей в образовательных организациях, имеющих интернат и обеспечивающих подготовку спортивного резерва для спортивных сборных команд Российской Федерации и субъектов Российской Федерации, родительская плата не взимается.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54" w:name="Par1417"/>
      <w:bookmarkEnd w:id="154"/>
      <w:r w:rsidRPr="001A0C3C">
        <w:rPr>
          <w:rFonts w:ascii="Times New Roman" w:hAnsi="Times New Roman" w:cs="Times New Roman"/>
        </w:rPr>
        <w:t>7. Для обучающихся, осваивающих образовательные программы среднего профессионального образования, интегрированные образовательные программы в области физической культуры и спорта, дополнительные предпрофессиональные программы в области физической культуры и спорта, образовательной организацией осуществляется обеспечение спортивной экипировкой, спортивным инвентарем и оборудованием, проезда к месту проведения тренировочных, физкультурных, спортивных мероприятий и обратно, питания и проживания в период проведения тренировочных, физкультурных, спортивных мероприятий, медицинское обеспечение. Организация обеспечения указанными в настоящей части спортивной экипировкой, спортивным инвентарем и оборудованием, питанием, а также проезда на тренировочные, физкультурные и спортивные мероприятия осуществляется учредителями соответствующих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Для обеспечения непрерывности освоения обучающимися образовательных программ, указанных в </w:t>
      </w:r>
      <w:hyperlink w:anchor="Par1417" w:history="1">
        <w:r w:rsidRPr="001A0C3C">
          <w:rPr>
            <w:rFonts w:ascii="Times New Roman" w:hAnsi="Times New Roman" w:cs="Times New Roman"/>
            <w:color w:val="0000FF"/>
          </w:rPr>
          <w:t>части 7</w:t>
        </w:r>
      </w:hyperlink>
      <w:r w:rsidRPr="001A0C3C">
        <w:rPr>
          <w:rFonts w:ascii="Times New Roman" w:hAnsi="Times New Roman" w:cs="Times New Roman"/>
        </w:rPr>
        <w:t xml:space="preserve"> настоящей статьи, и их спортивной подготовки образовательной организацией в период каникул могут организовываться физкультурно-спортивные лагеря, а также может обеспечиваться участие этих обучающихся в тренировочных сборах, проводимых физкультурно-спортивными организациями или непосредственно образовательными </w:t>
      </w:r>
      <w:r w:rsidRPr="001A0C3C">
        <w:rPr>
          <w:rFonts w:ascii="Times New Roman" w:hAnsi="Times New Roman" w:cs="Times New Roman"/>
        </w:rPr>
        <w:lastRenderedPageBreak/>
        <w:t>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физической культуры и спорта, могут устанавливаться в части, не противоречащей настоящему Федеральному закону, другие </w:t>
      </w:r>
      <w:hyperlink r:id="rId262" w:history="1">
        <w:r w:rsidRPr="001A0C3C">
          <w:rPr>
            <w:rFonts w:ascii="Times New Roman" w:hAnsi="Times New Roman" w:cs="Times New Roman"/>
            <w:color w:val="0000FF"/>
          </w:rPr>
          <w:t>особенности</w:t>
        </w:r>
      </w:hyperlink>
      <w:r w:rsidRPr="001A0C3C">
        <w:rPr>
          <w:rFonts w:ascii="Times New Roman" w:hAnsi="Times New Roman" w:cs="Times New Roman"/>
        </w:rPr>
        <w:t xml:space="preserve"> организации и осуществления образовательной, тренировочной и методической деятельности в области физической культуры и 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55" w:name="Par1421"/>
      <w:bookmarkEnd w:id="155"/>
      <w:r w:rsidRPr="001A0C3C">
        <w:rPr>
          <w:rFonts w:ascii="Times New Roman" w:hAnsi="Times New Roman" w:cs="Times New Roman"/>
        </w:rPr>
        <w:t>Статья 85. Особенности реализации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реализуются следующие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основные программы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программы среднего профессионального образования и образовательные программы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дополнительные 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Реализация образовательных программ среднего профессионального образования и образовательных программ высшего образования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осуществляется в соответствии с федеральными государственными образовательными </w:t>
      </w:r>
      <w:hyperlink r:id="rId263" w:history="1">
        <w:r w:rsidRPr="001A0C3C">
          <w:rPr>
            <w:rFonts w:ascii="Times New Roman" w:hAnsi="Times New Roman" w:cs="Times New Roman"/>
            <w:color w:val="0000FF"/>
          </w:rPr>
          <w:t>стандартами</w:t>
        </w:r>
      </w:hyperlink>
      <w:r w:rsidRPr="001A0C3C">
        <w:rPr>
          <w:rFonts w:ascii="Times New Roman" w:hAnsi="Times New Roman" w:cs="Times New Roman"/>
        </w:rPr>
        <w:t>,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Типовые основные программы профессионального обучения и типовые дополнительные профессиональные программы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 включает в себя теоретическую, тренажерную и практическую подготовку по эксплуатации объектов транспортной инфраструктуры и транспортных средств по видам транспорта, обеспечивающую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Реализация образовательных программ в области подготовки специалистов авиационного персонала гражданской авиации, членов экипажей судов в соответствии с международными требованиями должна обеспечить выполнение норм налета часов и стажа работы на судне в объеме не менее, чем объем, требуемый международными договорами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Организации, осуществляющие образовательную деятельность по образовательным программам в области подготовки специалистов авиационного персонала гражданской авиации,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w:t>
      </w:r>
      <w:r w:rsidRPr="001A0C3C">
        <w:rPr>
          <w:rFonts w:ascii="Times New Roman" w:hAnsi="Times New Roman" w:cs="Times New Roman"/>
        </w:rPr>
        <w:lastRenderedPageBreak/>
        <w:t>поездов и маневровой работой, должны иметь учебно-тренажерную базу, в том числе транспортные средства и тренажеры, требования к которым предусмотрены соответствующими федеральными государственными образовательными стандартами, типовыми основными программами профессионального обучения или типовыми дополнительными профессиональными программами.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 могут устанавливаться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по эксплуатации объектов транспортной инфраструктуры и транспортных средств по видам транспорта, методической деятельности по реализации образовательных программ в области подготовки специалистов авиационного персонала гражданской авиации и членов экипажей судов в соответствии с международными требованиями, а также в области подготовки работников железнодорожного транспорта, непосредственно связанных с движением поездов и маневровой работой.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56" w:name="Par1434"/>
      <w:bookmarkEnd w:id="156"/>
      <w:r w:rsidRPr="001A0C3C">
        <w:rPr>
          <w:rFonts w:ascii="Times New Roman" w:hAnsi="Times New Roman" w:cs="Times New Roman"/>
        </w:rPr>
        <w:t>Статья 85.1. Особенности реализации образовательных программ в области подготовки сил обеспечения транспортной безопасности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(введена Федеральным </w:t>
      </w:r>
      <w:hyperlink r:id="rId264"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03.02.2014 N 15-ФЗ)</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 области подготовки сил обеспечения транспортной безопасности реализуются следующие 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основные программы профессионального обучения;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дополнительные профессиональные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Типовые основные программы профессионального обучения и типовые дополнительные профессиональные </w:t>
      </w:r>
      <w:hyperlink r:id="rId265" w:history="1">
        <w:r w:rsidRPr="001A0C3C">
          <w:rPr>
            <w:rFonts w:ascii="Times New Roman" w:hAnsi="Times New Roman" w:cs="Times New Roman"/>
            <w:color w:val="0000FF"/>
          </w:rPr>
          <w:t>программы</w:t>
        </w:r>
      </w:hyperlink>
      <w:r w:rsidRPr="001A0C3C">
        <w:rPr>
          <w:rFonts w:ascii="Times New Roman" w:hAnsi="Times New Roman" w:cs="Times New Roman"/>
        </w:rPr>
        <w:t xml:space="preserve"> в области подготовки сил обеспечения транспортной безопасности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Реализация образовательных программ в области подготовки сил обеспечения транспортной безопасности включает в себя теоретическую, тренажерную и практическую подготовку, обеспечивающую приобретение обучающимися знаний, умений и навыков, требования к которым устанавливаются законодательством Российской Федерации о транспортной безопасности, а также преемственность задач, средств, методов, организационных форм подготовки работников различных уровней ответственности в соответствии с программами, утвержденными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транспорта.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Организации, осуществляющие образовательную деятельность по образовательным программам в области подготовки сил обеспечения транспортной безопасности, должны иметь учебно-тренажерную базу, в том числе тренажеры, требования к которым установлены </w:t>
      </w:r>
      <w:hyperlink r:id="rId266" w:history="1">
        <w:r w:rsidRPr="001A0C3C">
          <w:rPr>
            <w:rFonts w:ascii="Times New Roman" w:hAnsi="Times New Roman" w:cs="Times New Roman"/>
            <w:color w:val="0000FF"/>
          </w:rPr>
          <w:t>порядком</w:t>
        </w:r>
      </w:hyperlink>
      <w:r w:rsidRPr="001A0C3C">
        <w:rPr>
          <w:rFonts w:ascii="Times New Roman" w:hAnsi="Times New Roman" w:cs="Times New Roman"/>
        </w:rPr>
        <w:t xml:space="preserve"> подготовки сил обеспечения транспортной безопасности.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транспорта, имеет право устанавливать в части, не противоречащей настоящему Федеральному закону, особенности организации и осуществления теоретической, тренажерной и практической подготовки сил обеспечения транспортной безопасности по видам транспорта, методической деятельности по реализации образовательных программ в области подготовки сил обеспечения транспортной безопасности.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57" w:name="Par1446"/>
      <w:bookmarkEnd w:id="157"/>
      <w:r w:rsidRPr="001A0C3C">
        <w:rPr>
          <w:rFonts w:ascii="Times New Roman" w:hAnsi="Times New Roman" w:cs="Times New Roman"/>
        </w:rPr>
        <w:t>Статья 86. Обучение по дополнительным общеразвивающим образовательным программам, имеющим целью подготовку несовершеннолетних обучающихся к военной или иной государственной службе, в общеобразовательных организациях, профессиональных образовательных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Образовательные программы основного общего и среднего общего образования могут </w:t>
      </w:r>
      <w:r w:rsidRPr="001A0C3C">
        <w:rPr>
          <w:rFonts w:ascii="Times New Roman" w:hAnsi="Times New Roman" w:cs="Times New Roman"/>
        </w:rPr>
        <w:lastRenderedPageBreak/>
        <w:t>быть интегрированы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рамках обучения по образовательным программам основного общего и среднего общего образования, интегрированным с дополнительными общеразвивающими программами, имеющими целью подготовку несовершеннолетних обучающихся к военной или иной государственной службе, в том числе к государственной службе российского казачества, создаются соответствующие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"кадетская школа", "кадетский (морской кадетский) корпус", "казачий кадетский корпус" и профессиональные образовательные организации со специальным наименованием "военно-музыкальное училище".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Общеобразовательные организации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профессиональные образовательные организации со специальным наименованием "военно-музыкальное училище" создаются только Российской Федерацией. Общеобразовательные организации со специальными наименованиями "кадетская школа", "кадетский (морской кадетский) корпус" и "казачий кадетский корпус" создаются Российской Федерацией, субъектами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Организация и осуществление образовательной деятельности в федеральных государственных образовательных организациях со специальными наименованиями "президентское кадетское училище", "суворовское военное училище", "нахимовское военно-морское училище", "кадетский (морской кадетский) военный корпус" и в профессиональных образовательных организациях со специальным наименованием "военно-музыкальное училище", прием в указанные образовательные организации осуществляются в </w:t>
      </w:r>
      <w:hyperlink r:id="rId267" w:history="1">
        <w:r w:rsidRPr="001A0C3C">
          <w:rPr>
            <w:rFonts w:ascii="Times New Roman" w:hAnsi="Times New Roman" w:cs="Times New Roman"/>
            <w:color w:val="0000FF"/>
          </w:rPr>
          <w:t>порядке</w:t>
        </w:r>
      </w:hyperlink>
      <w:r w:rsidRPr="001A0C3C">
        <w:rPr>
          <w:rFonts w:ascii="Times New Roman" w:hAnsi="Times New Roman" w:cs="Times New Roman"/>
        </w:rPr>
        <w:t>, установленном федеральными государственными органами, в ведении которых они находятся,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Организация и осуществление образовательной деятельности в образовательных организациях со специальными наименованиями "кадетская школа", "кадетский (морской кадетский) корпус" и "казачий кадетский корпус" осуществляются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Утратил силу. - Федеральный </w:t>
      </w:r>
      <w:hyperlink r:id="rId268"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04.06.2014 N 148-ФЗ.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соответствии с Федеральным </w:t>
      </w:r>
      <w:hyperlink r:id="rId269"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04.06.2014 N 145-ФЗ с </w:t>
      </w:r>
      <w:hyperlink r:id="rId270" w:history="1">
        <w:r w:rsidRPr="001A0C3C">
          <w:rPr>
            <w:rFonts w:ascii="Times New Roman" w:hAnsi="Times New Roman" w:cs="Times New Roman"/>
            <w:color w:val="0000FF"/>
          </w:rPr>
          <w:t>1 января 2017 года</w:t>
        </w:r>
      </w:hyperlink>
      <w:r w:rsidRPr="001A0C3C">
        <w:rPr>
          <w:rFonts w:ascii="Times New Roman" w:hAnsi="Times New Roman" w:cs="Times New Roman"/>
        </w:rPr>
        <w:t xml:space="preserve"> часть 6 статьи 86 после слов "федеральных органов исполнительной власти" будет дополнена словами "и федеральных государственных органов".</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Дети-сироты и дети, оставшиеся без попечения родителей, дети военнослужащих, проходящих военную службу по контракту, дети государственных гражданских служащих и гражданского персонала федеральных органов исполнительной власти, в которых федеральным законом предусмотрена военная служба, дети граждан, которые уволены с военной службы по достижении ими предельного возраста пребывания на военной службе, по состоянию здоровья или в связи с организационно-штатными мероприятиями и общая продолжительность военной службы которых составляет двадцать лет и более, дети военнослужащих, погибших при исполнении ими обязанностей военной службы или умерших вследствие увечья (ранения, травмы, контузии) или заболевания, полученных ими при исполнении обязанностей военной службы, дети Героев Советского Союза, Героев Российской Федерации и полных кавалеров ордена Славы, дети сотрудников органов внутренних дел, дети граждан, которые уволены со службы в органах внутренних дел по достижении ими предельного возраста пребывания на службе в органах внутренних дел, по состоянию здоровья или в связи с организационно-штатными мероприятиями и общая продолжительность службы которых составляет двадцать лет и более, дети сотрудников органов внутренних дел, погибших или умерших вследствие увечья или иного повреждения здоровья, полученных в связи с исполнением служебных обязанностей, либо вследствие </w:t>
      </w:r>
      <w:r w:rsidRPr="001A0C3C">
        <w:rPr>
          <w:rFonts w:ascii="Times New Roman" w:hAnsi="Times New Roman" w:cs="Times New Roman"/>
        </w:rPr>
        <w:lastRenderedPageBreak/>
        <w:t>заболевания, полученного в период прохождения службы в органах внутренних дел, дети, находящиеся на иждивении указанных лиц, дети прокурорских работников, погибших или умерших вследствие увечья или иного повреждения здоровья, полученных ими в период службы в органах прокуратуры либо после увольнения вследствие причинения вреда здоровью в связи с их служебной деятельностью, а также иные лица в случаях, установленных федеральными законами, пользуются преимущественным правом приема в общеобразовательные организации, которые реализуют образовательные программы основного общего и среднего общего образования, интегрированные с дополнительными общеразвивающими программами, имеющими целью подготовку несовершеннолетних граждан к военной или иной государственной службе, в том числе к государственной службе российского казачества.</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27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21.07.2014 N 262-ФЗ)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58" w:name="Par1460"/>
      <w:bookmarkEnd w:id="158"/>
      <w:r w:rsidRPr="001A0C3C">
        <w:rPr>
          <w:rFonts w:ascii="Times New Roman" w:hAnsi="Times New Roman" w:cs="Times New Roman"/>
        </w:rPr>
        <w:t>Статья 87. Особенности изучения основ духовно-нравственной культуры народов Российской Федерации. Особенности получения теологического и религиозного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59" w:name="Par1462"/>
      <w:bookmarkEnd w:id="159"/>
      <w:r w:rsidRPr="001A0C3C">
        <w:rPr>
          <w:rFonts w:ascii="Times New Roman" w:hAnsi="Times New Roman" w:cs="Times New Roman"/>
        </w:rPr>
        <w:t xml:space="preserve">1. В целях формирования и развития личности в соответствии с семейными и общественными духовно-нравственными и социокультурными ценностями в основные образовательные программы могут быть включены, в том числе на основании требований соответствующих федеральных государственных образовательных </w:t>
      </w:r>
      <w:hyperlink r:id="rId272" w:history="1">
        <w:r w:rsidRPr="001A0C3C">
          <w:rPr>
            <w:rFonts w:ascii="Times New Roman" w:hAnsi="Times New Roman" w:cs="Times New Roman"/>
            <w:color w:val="0000FF"/>
          </w:rPr>
          <w:t>стандартов</w:t>
        </w:r>
      </w:hyperlink>
      <w:r w:rsidRPr="001A0C3C">
        <w:rPr>
          <w:rFonts w:ascii="Times New Roman" w:hAnsi="Times New Roman" w:cs="Times New Roman"/>
        </w:rPr>
        <w:t>, учебные предметы, курсы, дисциплины (модули), направленные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или альтернативные им учебные предметы, курсы, дисциплины (модули).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Выбор одного из учебных предметов, курсов, дисциплин (модулей), включенных в основные общеобразовательные программы, осуществляется родителями (законными представителями)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Примерные основные образовательные программы в части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проходят экспертизу в централизованной религиозной организации на предмет соответствия их содержания вероучению, историческим и культурным традициям этой организации в соответствии с ее внутренними установлениями в порядке, предусмотренном </w:t>
      </w:r>
      <w:hyperlink w:anchor="Par290" w:history="1">
        <w:r w:rsidRPr="001A0C3C">
          <w:rPr>
            <w:rFonts w:ascii="Times New Roman" w:hAnsi="Times New Roman" w:cs="Times New Roman"/>
            <w:color w:val="0000FF"/>
          </w:rPr>
          <w:t>частью 11 статьи 12</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60" w:name="Par1465"/>
      <w:bookmarkEnd w:id="160"/>
      <w:r w:rsidRPr="001A0C3C">
        <w:rPr>
          <w:rFonts w:ascii="Times New Roman" w:hAnsi="Times New Roman" w:cs="Times New Roman"/>
        </w:rPr>
        <w:t xml:space="preserve">4. Образовательные организации высшего образования, реализующие имеющие государственную аккредитацию основные образовательные программы высшего образования по направлениям подготовки в области теологии, при разработке этих образовательных программ учитывают примерные основные образовательные программы высшего образования по направлениям подготовки в области теологии, прошедшие экспертизу в соответствии с </w:t>
      </w:r>
      <w:hyperlink w:anchor="Par290" w:history="1">
        <w:r w:rsidRPr="001A0C3C">
          <w:rPr>
            <w:rFonts w:ascii="Times New Roman" w:hAnsi="Times New Roman" w:cs="Times New Roman"/>
            <w:color w:val="0000FF"/>
          </w:rPr>
          <w:t>частью 11 статьи 12</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Учебные предметы, курсы, дисциплины (модули) в области теологии преподаются педагогическими работниками из числа рекомендованных соответствующей централизованной религиозной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К учебно-методическому обеспечению учебных предметов, курсов, дисциплин (модулей), направленных на получение обучающимися знаний об основах духовно-нравственной культуры народов Российской Федерации, о нравственных принципах, об исторических и культурных традициях мировой религии (мировых религий), а также учебных предметов, курсов, дисциплин (модулей) в области теологии привлекаются соответствующие централизованные религиозные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Частные образовательные организации на основании представления соответствующей религиозной организации или централизованной религиозной организации вправе включать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Частные образовательные организации, учредителями которых являются религиозные организации, за исключением духовных образовательных организаций, на основании представления соответствующей религиозной организации или централизованной религиозной </w:t>
      </w:r>
      <w:r w:rsidRPr="001A0C3C">
        <w:rPr>
          <w:rFonts w:ascii="Times New Roman" w:hAnsi="Times New Roman" w:cs="Times New Roman"/>
        </w:rPr>
        <w:lastRenderedPageBreak/>
        <w:t>организации включают в часть основных образовательных программ, формируемую участниками образовательного процесса, учебные предметы, курсы, дисциплины (модули), обеспечивающие религиозное образование (религиозный компонент).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Духовные образовательные организации реализуют образовательные программы, направленные на подготовку служителей и религиозного персонала религиозных организаций, и вправе реализовывать образовательные программы среднего профессионального образования и высшего образования в соответствии с федеральными государственными образовательными стандартами.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Примерные образовательные программы в части учебных предметов, курсов, дисциплин (модулей), обеспечивающих религиозное образование (религиозный компонент), а также примерные образовательные программы, направленные на подготовку служителей и религиозного персонала религиозных организаций, утверждаются соответствующей религиозной организацией или централизованной религиозной организацией. Учебно-методическое обеспечение указанных учебных предметов, курсов, дисциплин (модулей), а также примерных образовательных программ осуществляется соответствующей религиозной организацией или централизованной религиозной организацией.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Частные образовательные организации, учредителями которых являются религиозные организации, и духовные образовательные организации вправе устанавливать дополнительные к предусмотренным настоящим Федеральным </w:t>
      </w:r>
      <w:hyperlink w:anchor="Par940"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условия приема на обучение, права и обязанности обучающихся, основания для их отчисления, вытекающие из внутренних установлений соответствующей религиозной организации или централизованной религиозной организации, в ведении которых находятся эти образовательные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Образовательные организации, а также педагогические работники в случае реализации, преподавания ими образовательных программ, предусмотренных </w:t>
      </w:r>
      <w:hyperlink w:anchor="Par1462" w:history="1">
        <w:r w:rsidRPr="001A0C3C">
          <w:rPr>
            <w:rFonts w:ascii="Times New Roman" w:hAnsi="Times New Roman" w:cs="Times New Roman"/>
            <w:color w:val="0000FF"/>
          </w:rPr>
          <w:t>частями 1</w:t>
        </w:r>
      </w:hyperlink>
      <w:r w:rsidRPr="001A0C3C">
        <w:rPr>
          <w:rFonts w:ascii="Times New Roman" w:hAnsi="Times New Roman" w:cs="Times New Roman"/>
        </w:rPr>
        <w:t xml:space="preserve"> и </w:t>
      </w:r>
      <w:hyperlink w:anchor="Par1465" w:history="1">
        <w:r w:rsidRPr="001A0C3C">
          <w:rPr>
            <w:rFonts w:ascii="Times New Roman" w:hAnsi="Times New Roman" w:cs="Times New Roman"/>
            <w:color w:val="0000FF"/>
          </w:rPr>
          <w:t>4</w:t>
        </w:r>
      </w:hyperlink>
      <w:r w:rsidRPr="001A0C3C">
        <w:rPr>
          <w:rFonts w:ascii="Times New Roman" w:hAnsi="Times New Roman" w:cs="Times New Roman"/>
        </w:rPr>
        <w:t xml:space="preserve"> настоящей статьи, могут получать общественную аккредитацию в централизованных религиозных организациях в целях признания уровня деятельности образовательных организаций и педагогических работников отвечающим критериям и требованиям, утвержденным централизованными религиозными организациями в соответствии с их внутренними установлениями. Порядок общественной аккредитации и права, предоставляемые аккредитованной образовательной организации и педагогическому работнику, устанавливаются проводящей такую аккредитацию централизованной религиозной организацией. Общественная аккредитация не влечет за собой дополнительные финансовые или иные обязательства со стороны государства.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61" w:name="Par1475"/>
      <w:bookmarkEnd w:id="161"/>
      <w:r w:rsidRPr="001A0C3C">
        <w:rPr>
          <w:rFonts w:ascii="Times New Roman" w:hAnsi="Times New Roman" w:cs="Times New Roman"/>
        </w:rPr>
        <w:t>Статья 88. Особенности реализации основных общеобразовательных программ в загранучреждениях Министерства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62" w:name="Par1477"/>
      <w:bookmarkEnd w:id="162"/>
      <w:r w:rsidRPr="001A0C3C">
        <w:rPr>
          <w:rFonts w:ascii="Times New Roman" w:hAnsi="Times New Roman" w:cs="Times New Roman"/>
        </w:rPr>
        <w:t xml:space="preserve">1. Загранучреждения Министерства иностранных дел Российской Федерации обеспечивают получение на общедоступной и бесплатной основе общего образования гражданами, родителями (законными представителями) которых являются работники загранучреждений Министерства иностранных дел Российской Федерации, торговых представительств Российской Федерации, военных представительств Министерства обороны Российской Федерации, иных приравненных к ним военных представительств, представительств других федеральных государственных органов, которые в соответствии с законодательством Российской Федерации уполномочены направлять своих работников для работы в иностранные государства, в соответствии с требованиями федеральных государственных образовательных </w:t>
      </w:r>
      <w:hyperlink r:id="rId273" w:history="1">
        <w:r w:rsidRPr="001A0C3C">
          <w:rPr>
            <w:rFonts w:ascii="Times New Roman" w:hAnsi="Times New Roman" w:cs="Times New Roman"/>
            <w:color w:val="0000FF"/>
          </w:rPr>
          <w:t>стандартов</w:t>
        </w:r>
      </w:hyperlink>
      <w:r w:rsidRPr="001A0C3C">
        <w:rPr>
          <w:rFonts w:ascii="Times New Roman" w:hAnsi="Times New Roman" w:cs="Times New Roman"/>
        </w:rPr>
        <w:t xml:space="preserve"> общего образования через создаваемые в загранучреждениях Министерства иностранных дел Российской Федерации специализированные структурные образовательные подразделения.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Нормативные затраты на оказание государственных услуг в сфере образования загранучреждениями Министерства иностранных дел Российской Федерации, утвержденные Министерством иностранных дел Российской Федерации, должны учитывать затраты на осуществление образовательной деятельности, не зависящие от количества обучающихся в загранучреждениях Министерства иностранных дел Российской Федерации.</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Положения части 3 статьи 88 не распространяются на образовательные отношения, возникшие до дня вступления в силу настоящего Федерального закона (</w:t>
      </w:r>
      <w:hyperlink w:anchor="Par1890" w:history="1">
        <w:r w:rsidRPr="001A0C3C">
          <w:rPr>
            <w:rFonts w:ascii="Times New Roman" w:hAnsi="Times New Roman" w:cs="Times New Roman"/>
            <w:color w:val="0000FF"/>
          </w:rPr>
          <w:t>часть 12 статьи 108</w:t>
        </w:r>
      </w:hyperlink>
      <w:r w:rsidRPr="001A0C3C">
        <w:rPr>
          <w:rFonts w:ascii="Times New Roman" w:hAnsi="Times New Roman" w:cs="Times New Roman"/>
        </w:rPr>
        <w:t xml:space="preserve"> данного документа).</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63" w:name="Par1483"/>
      <w:bookmarkEnd w:id="163"/>
      <w:r w:rsidRPr="001A0C3C">
        <w:rPr>
          <w:rFonts w:ascii="Times New Roman" w:hAnsi="Times New Roman" w:cs="Times New Roman"/>
        </w:rPr>
        <w:lastRenderedPageBreak/>
        <w:t xml:space="preserve">3. Обучение в загранучреждениях Министерства иностранных дел Российской Федерации по основным общеобразовательным программам наряду с указанными в </w:t>
      </w:r>
      <w:hyperlink w:anchor="Par1477"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лицами иных лиц осуществляется по решению руководителя соответствующего загранучреждения Министерства иностранных дел Российской Федерации, согласованному с Министерством иностранных дел Российской Федерации. В этом случае родители (законные представители) несовершеннолетнего обучающегося такого загранучреждения, иные физические или юридические лица возмещают затраты загранучреждения Министерства иностранных дел Российской Федерации на обучение указанного обучающегося и его содержание (при наличии) в соответствии с нормативными затратами на оказание государственных услуг в сфере образования, утвержденными Министерством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Специализированные структурные образовательные подразделения в загранучреждениях Министерства иностранных дел Российской Федерации создаются, приостанавливают и прекращают свою деятельность по решению Министерства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 отношении специализированных структурных образовательных подразделений загранучреждений Министерства иностранных дел Российской Федерации Министерство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устанавливает структуру управления деятельностью и штатное расписание этих подразделений;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осуществляет кадровое, информационное и методическое обеспечение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осуществляет материально-техническое обеспечение и оснащение образовательной деятельности, оборудование помещений в соответствии с требованиями федеральных государственных образовательных стандартов, а также требованиями государства, в котором расположено загранучреждение Министерства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обеспечивает бланками документов об образовании, организует внесение сведений о выданных загранучреждениями Министерства иностранных дел Российской Федерации документах об образовании в федеральный реестр документов об образовании и (или) о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осуществляет контроль за деятельностью этих подразделений.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Загранучреждения Министерства иностранных дел Российской Федерации осуществляют образовательную деятельность в соответствии с законодательством Российской Федерации и </w:t>
      </w:r>
      <w:hyperlink r:id="rId274" w:history="1">
        <w:r w:rsidRPr="001A0C3C">
          <w:rPr>
            <w:rFonts w:ascii="Times New Roman" w:hAnsi="Times New Roman" w:cs="Times New Roman"/>
            <w:color w:val="0000FF"/>
          </w:rPr>
          <w:t>порядком</w:t>
        </w:r>
      </w:hyperlink>
      <w:r w:rsidRPr="001A0C3C">
        <w:rPr>
          <w:rFonts w:ascii="Times New Roman" w:hAnsi="Times New Roman" w:cs="Times New Roman"/>
        </w:rPr>
        <w:t xml:space="preserve"> организации и осуществления образовательной деятельности по основным и дополнительным общеобразовательным программам в загранучреждениях Министерства иностранных дел Российской Федерации, утвержденным Министерством иностранных дел Российской Федерации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Трудовые договоры с педагогическими работниками, направляемыми на работу в загранучреждения Министерства иностранных дел Российской Федерации, заключаются в порядке и на условиях, которые установлены законодательством Российской Федерации для трудовых договоров, заключаемых с гражданами, направляемыми на работу в загранучреждения Министерства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Права и обязанности педагогических работников загранучреждений Министерства иностранных дел Российской Федерации определяются законодательством об образовании с учетом особенностей регулирования труда работников загранучреждений Министерства иностранных дел Российской Федерации, определенных в соответствии с трудовым </w:t>
      </w:r>
      <w:hyperlink r:id="rId275"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64" w:name="Par1495"/>
      <w:bookmarkEnd w:id="164"/>
      <w:r w:rsidRPr="001A0C3C">
        <w:rPr>
          <w:rFonts w:ascii="Times New Roman" w:hAnsi="Times New Roman" w:cs="Times New Roman"/>
          <w:b/>
          <w:bCs/>
        </w:rPr>
        <w:t>Глава 12. УПРАВЛЕНИЕ СИСТЕМОЙ ОБРАЗОВАНИЯ. ГОСУДАРСТВЕННАЯ</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РЕГЛАМЕНТАЦИЯ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65" w:name="Par1498"/>
      <w:bookmarkEnd w:id="165"/>
      <w:r w:rsidRPr="001A0C3C">
        <w:rPr>
          <w:rFonts w:ascii="Times New Roman" w:hAnsi="Times New Roman" w:cs="Times New Roman"/>
        </w:rPr>
        <w:t>Статья 89. Управление системой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Управление системой образования осуществляется на принципах законности, демократии, автономии образовательных организаций, информационной открытости системы образования и учета общественного мнения и носит государственно-общественный характер.</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2. Управление системой образования включает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формирование системы взаимодействующих федеральных органов исполнительной власти, органов исполнительной власти субъектов Российской Федерации и органов местного самоуправления, осуществляющих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осуществление стратегического планирования развития системы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принятие и реализацию государственных программ Российской Федерации, федеральных и региональных программ, направленных на развитие системы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проведение мониторинга в системе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информационное и методическое обеспечение деятельности федеральных государственных органов,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государственную регламентацию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независимую оценку качества образования, общественную и общественно-профессиональную аккредитацию;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подготовку и повышение квалификации работников федеральных государственных органов, органов государственной власти субъектов Российской Федерации, осуществляющих государственное управление в сфере образования, органов местного самоуправления, осуществляющих управление в сфере образования, руководителей и педагогических работников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Государственное управление в сфере образования осуществляют в пределах своих полномочий федеральные органы государственной власти и органы государственной власти субъектов Российской Федерации. В муниципальных районах и городских округах управление в сфере образования осуществляется соответствующими органами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Федеральными органами исполнительной власти, осуществляющими государственное управление в сфере образования, являются федеральный </w:t>
      </w:r>
      <w:hyperlink r:id="rId276" w:history="1">
        <w:r w:rsidRPr="001A0C3C">
          <w:rPr>
            <w:rFonts w:ascii="Times New Roman" w:hAnsi="Times New Roman" w:cs="Times New Roman"/>
            <w:color w:val="0000FF"/>
          </w:rPr>
          <w:t>орган</w:t>
        </w:r>
      </w:hyperlink>
      <w:r w:rsidRPr="001A0C3C">
        <w:rPr>
          <w:rFonts w:ascii="Times New Roman" w:hAnsi="Times New Roman" w:cs="Times New Roman"/>
        </w:rPr>
        <w:t xml:space="preserve"> исполнительной власти, осуществляющий функции по выработке государственной политики и нормативно-правовому регулированию в сфере образования, федеральный </w:t>
      </w:r>
      <w:hyperlink r:id="rId277" w:history="1">
        <w:r w:rsidRPr="001A0C3C">
          <w:rPr>
            <w:rFonts w:ascii="Times New Roman" w:hAnsi="Times New Roman" w:cs="Times New Roman"/>
            <w:color w:val="0000FF"/>
          </w:rPr>
          <w:t>орган</w:t>
        </w:r>
      </w:hyperlink>
      <w:r w:rsidRPr="001A0C3C">
        <w:rPr>
          <w:rFonts w:ascii="Times New Roman" w:hAnsi="Times New Roman" w:cs="Times New Roman"/>
        </w:rPr>
        <w:t xml:space="preserve"> исполнительной власти, осуществляющий функции по контролю и надзору в сфере образования, а также федеральные государственные органы, имеющие в своем ведении образовательные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осуществляет координацию деятельности в сфере образования федеральных государственных органов, органов исполнительной власти субъектов Российской Федерации и иных субъектов системы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66" w:name="Par1514"/>
      <w:bookmarkEnd w:id="166"/>
      <w:r w:rsidRPr="001A0C3C">
        <w:rPr>
          <w:rFonts w:ascii="Times New Roman" w:hAnsi="Times New Roman" w:cs="Times New Roman"/>
        </w:rPr>
        <w:t>Статья 90. Государственная регламентация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Государственная регламентация образовательной деятельности направлена на установление единых требований осуществления образовательной деятельности и процедур, связанных с установлением и проверкой соблюдения организациями, осуществляющими образовательную деятельность, этих требований.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Государственная регламентация образовательной деятельности включает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лицензирование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государственную аккредитацию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государственный контроль (надзор)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67" w:name="Par1522"/>
      <w:bookmarkEnd w:id="167"/>
      <w:r w:rsidRPr="001A0C3C">
        <w:rPr>
          <w:rFonts w:ascii="Times New Roman" w:hAnsi="Times New Roman" w:cs="Times New Roman"/>
        </w:rPr>
        <w:t>Статья 91. Лицензирование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Образовательная деятельность подлежит лицензированию в соответствии с законодательством Российской Федерации о лицензировании отдельных видов деятельности с учетом особенностей, установленных настоящей статьей. Лицензирование образовательной деятельности осуществляется по видам образования, по уровням образования, по профессиям, специальностям, направлениям подготовки (для профессионального образования), по подвидам дополнительного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Соискателями лицензии на осуществление образовательной деятельности являются </w:t>
      </w:r>
      <w:r w:rsidRPr="001A0C3C">
        <w:rPr>
          <w:rFonts w:ascii="Times New Roman" w:hAnsi="Times New Roman" w:cs="Times New Roman"/>
        </w:rPr>
        <w:lastRenderedPageBreak/>
        <w:t>образовательные организации, организации, осуществляющие обучение, а также индивидуальные предприниматели, за исключением индивидуальных предпринимателей, осуществляющих образовательную деятельность непосредственно.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Лицензирование образовательной деятельности осуществляется лицензирующим органом - федеральным </w:t>
      </w:r>
      <w:hyperlink r:id="rId278" w:history="1">
        <w:r w:rsidRPr="001A0C3C">
          <w:rPr>
            <w:rFonts w:ascii="Times New Roman" w:hAnsi="Times New Roman" w:cs="Times New Roman"/>
            <w:color w:val="0000FF"/>
          </w:rPr>
          <w:t>органом</w:t>
        </w:r>
      </w:hyperlink>
      <w:r w:rsidRPr="001A0C3C">
        <w:rPr>
          <w:rFonts w:ascii="Times New Roman" w:hAnsi="Times New Roman" w:cs="Times New Roman"/>
        </w:rPr>
        <w:t xml:space="preserve">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полномочия Российской Федерации в сфере образования, в соответствии с полномочиями, установленными </w:t>
      </w:r>
      <w:hyperlink w:anchor="Par122" w:history="1">
        <w:r w:rsidRPr="001A0C3C">
          <w:rPr>
            <w:rFonts w:ascii="Times New Roman" w:hAnsi="Times New Roman" w:cs="Times New Roman"/>
            <w:color w:val="0000FF"/>
          </w:rPr>
          <w:t>статьями 6</w:t>
        </w:r>
      </w:hyperlink>
      <w:r w:rsidRPr="001A0C3C">
        <w:rPr>
          <w:rFonts w:ascii="Times New Roman" w:hAnsi="Times New Roman" w:cs="Times New Roman"/>
        </w:rPr>
        <w:t xml:space="preserve"> и </w:t>
      </w:r>
      <w:hyperlink w:anchor="Par147" w:history="1">
        <w:r w:rsidRPr="001A0C3C">
          <w:rPr>
            <w:rFonts w:ascii="Times New Roman" w:hAnsi="Times New Roman" w:cs="Times New Roman"/>
            <w:color w:val="0000FF"/>
          </w:rPr>
          <w:t>7</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Лицензия на осуществление образовательной деятельности (далее также - лицензия) имеет приложение, являющееся ее неотъемлемой частью. В приложении к лицензии указываются сведения о видах образования, об уровнях образования (для профессионального образования также сведения о профессиях, специальностях, направлениях подготовки и присваиваемой по соответствующим профессиям, специальностям и направлениям подготовки квалификации), о подвидах дополнительного образования, а также адреса мест осуществления образовательной деятельности, за исключением мест осуществления образовательной деятельности по дополнительным профессиональным программам, основным программам профессионального обучения. По каждому филиалу организации, осуществляющей образовательную деятельность, оформляется отдельное приложение к лицензии с указанием также наименования и места нахождения такого филиала. </w:t>
      </w:r>
      <w:hyperlink r:id="rId279" w:history="1">
        <w:r w:rsidRPr="001A0C3C">
          <w:rPr>
            <w:rFonts w:ascii="Times New Roman" w:hAnsi="Times New Roman" w:cs="Times New Roman"/>
            <w:color w:val="0000FF"/>
          </w:rPr>
          <w:t>Форма</w:t>
        </w:r>
      </w:hyperlink>
      <w:r w:rsidRPr="001A0C3C">
        <w:rPr>
          <w:rFonts w:ascii="Times New Roman" w:hAnsi="Times New Roman" w:cs="Times New Roman"/>
        </w:rPr>
        <w:t xml:space="preserve"> лицензии, </w:t>
      </w:r>
      <w:hyperlink r:id="rId280" w:history="1">
        <w:r w:rsidRPr="001A0C3C">
          <w:rPr>
            <w:rFonts w:ascii="Times New Roman" w:hAnsi="Times New Roman" w:cs="Times New Roman"/>
            <w:color w:val="0000FF"/>
          </w:rPr>
          <w:t>форма</w:t>
        </w:r>
      </w:hyperlink>
      <w:r w:rsidRPr="001A0C3C">
        <w:rPr>
          <w:rFonts w:ascii="Times New Roman" w:hAnsi="Times New Roman" w:cs="Times New Roman"/>
        </w:rPr>
        <w:t xml:space="preserve"> приложения к лицензии и технические </w:t>
      </w:r>
      <w:hyperlink r:id="rId281" w:history="1">
        <w:r w:rsidRPr="001A0C3C">
          <w:rPr>
            <w:rFonts w:ascii="Times New Roman" w:hAnsi="Times New Roman" w:cs="Times New Roman"/>
            <w:color w:val="0000FF"/>
          </w:rPr>
          <w:t>требования</w:t>
        </w:r>
      </w:hyperlink>
      <w:r w:rsidRPr="001A0C3C">
        <w:rPr>
          <w:rFonts w:ascii="Times New Roman" w:hAnsi="Times New Roman" w:cs="Times New Roman"/>
        </w:rP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Переоформление лицензии наряду с установленными </w:t>
      </w:r>
      <w:hyperlink r:id="rId282"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о лицензировании отдельных видов деятельности случаями осуществляется лицензирующим органом в случае: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реорганизации юридических лиц в форме присоединения при наличии лицензии у присоединяемого юридического лица;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реорганизации юридических лиц в форме их слияния при наличии лицензии у одного реорганизованного юридического лица или лицензий у нескольких реорганизованных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Переоформление лицензии в зависимости от основания ее переоформления осуществляется полностью или в части соответствующего приложения.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При реорганизации организации, осуществляющей образовательную деятельность, в форме присоединения к ней другой организации, осуществляющей образовательную деятельность, переоформление лицензии осуществляется на основании лицензий таких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В целях обеспечения осуществления образовательной деятельности организацией, осуществляющей образовательную деятельность и возникшей в результате реорганизации лицензиата в форме разделения или выделения, лицензирующий орган предоставляет такой организации временную лицензию в соответствии с лицензией реорганизованного лицензиата. Срок действия временной лицензии составляет один год.</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Заявление о предоставлении временной лицензии и прилагаемые к нему документы представляются в лицензирующий орган не позднее чем через пятнадцать рабочих дней со дня внесения соответствующих изменений в единый государственный реестр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Принятие лицензирующим органом решения о предоставлении временной лицензии осуществляется в срок, не превышающий десяти рабочих дней со дня приема заявления соискателя лицензии о предоставлении временной лицензии и прилагаемых к нему документов.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w:t>
      </w:r>
      <w:hyperlink r:id="rId283" w:history="1">
        <w:r w:rsidRPr="001A0C3C">
          <w:rPr>
            <w:rFonts w:ascii="Times New Roman" w:hAnsi="Times New Roman" w:cs="Times New Roman"/>
            <w:color w:val="0000FF"/>
          </w:rPr>
          <w:t>Форма</w:t>
        </w:r>
      </w:hyperlink>
      <w:r w:rsidRPr="001A0C3C">
        <w:rPr>
          <w:rFonts w:ascii="Times New Roman" w:hAnsi="Times New Roman" w:cs="Times New Roman"/>
        </w:rPr>
        <w:t xml:space="preserve"> заявления о предоставлении временной лицензии, а также </w:t>
      </w:r>
      <w:hyperlink r:id="rId284"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и формы документов, прилагаемых к нему, устанавливаются федеральным органом исполнительной власти, осуществляющим функции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Лицензирующий орган принимает решение о возврате соискателю лицензии или лицензиату заявления и прилагаемых к нему документов с мотивированным обоснованием причин возврата наряду с установленными законодательством Российской Федерации о лицензировании отдельных видов деятельности случаями при наличии одного из следующих оснований: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лицензирование образовательной деятельности соискателя лицензии или лицензиата в соответствии с настоящим Федеральным законом не отнесено к компетенции лицензирующего </w:t>
      </w:r>
      <w:r w:rsidRPr="001A0C3C">
        <w:rPr>
          <w:rFonts w:ascii="Times New Roman" w:hAnsi="Times New Roman" w:cs="Times New Roman"/>
        </w:rPr>
        <w:lastRenderedPageBreak/>
        <w:t>органа;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для лицензирования заявлена образовательная деятельность по образовательным программам, которые соискатель лицензии или лицензиат в соответствии с настоящим Федеральным законом не вправе реализовывать;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наличие в соответствии с </w:t>
      </w:r>
      <w:hyperlink r:id="rId285" w:history="1">
        <w:r w:rsidRPr="001A0C3C">
          <w:rPr>
            <w:rFonts w:ascii="Times New Roman" w:hAnsi="Times New Roman" w:cs="Times New Roman"/>
            <w:color w:val="0000FF"/>
          </w:rPr>
          <w:t>положением</w:t>
        </w:r>
      </w:hyperlink>
      <w:r w:rsidRPr="001A0C3C">
        <w:rPr>
          <w:rFonts w:ascii="Times New Roman" w:hAnsi="Times New Roman" w:cs="Times New Roman"/>
        </w:rPr>
        <w:t xml:space="preserve"> о лицензировании образовательной деятельности у лицензиата неисполненного предписания федерального органа исполнительной власти, осуществляющего функции по контролю и надзору в сфере образования, или органа исполнительной власти субъекта Российской Федерации, осуществляющего переданные Российской Федерацией полномочия по государственному контролю (надзору) в сфере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286"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Лицензирование образовательной деятельности образовательных организаций, учредителями которых являются религиозные организации, осуществляется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лицензировании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Министерство иностранных дел Российской Федерации осуществляет сбор и передачу в лицензирующий орган заявлений загранучреждений Министерства иностранных дел Российской Федерации как соискателей лицензии или лицензиатов о предоставлении или переоформлении лицензий и прилагаемых к таким заявлениям документов.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15. Лицензионные требования и условия, установленные в </w:t>
      </w:r>
      <w:hyperlink r:id="rId287" w:history="1">
        <w:r w:rsidRPr="001A0C3C">
          <w:rPr>
            <w:rFonts w:ascii="Times New Roman" w:hAnsi="Times New Roman" w:cs="Times New Roman"/>
            <w:color w:val="0000FF"/>
          </w:rPr>
          <w:t>положении</w:t>
        </w:r>
      </w:hyperlink>
      <w:r w:rsidRPr="001A0C3C">
        <w:rPr>
          <w:rFonts w:ascii="Times New Roman" w:hAnsi="Times New Roman" w:cs="Times New Roman"/>
        </w:rPr>
        <w:t xml:space="preserve"> о лицензировании образовательной деятельности, должны учитывать особенности: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подтверждения законных оснований пользования духовными образовательными организациями помещениями, в которых осуществляется образовательная деятельность, а также образовательного ценза педагогических работников этих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требований к зданиям, строениям, сооружениям, помещениям и территориям загранучреждений Министерства иностранных дел Российской Федерации, где осуществляется образовательная деятельность, а также к организации в них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осуществления образовательной деятельности посредством использования сетевой формы реализации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осуществления образовательной деятельности при реализации образовательных программ с применением электронного обучения, дистанционных образовательных технологий.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16. Особенности лицензирования образовательной деятельности образовательных организаций, которые реализуют образовательные программы, содержащие сведения, составляющие государственную тайну, и находятся в ведении федерального органа исполнительной власти в области обеспечения безопасности,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государственной охраны,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области обороны,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 выработке государственной политики в сфере миграции, федерального органа исполнительной власти, осуществляющего функции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прекурсоров, в области противодействия их незаконному обороту, иных образовательных организаций, реализующих образовательные программы, содержащие сведения, составляющие государственную тайну, определяются </w:t>
      </w:r>
      <w:hyperlink r:id="rId288" w:history="1">
        <w:r w:rsidRPr="001A0C3C">
          <w:rPr>
            <w:rFonts w:ascii="Times New Roman" w:hAnsi="Times New Roman" w:cs="Times New Roman"/>
            <w:color w:val="0000FF"/>
          </w:rPr>
          <w:t>положением</w:t>
        </w:r>
      </w:hyperlink>
      <w:r w:rsidRPr="001A0C3C">
        <w:rPr>
          <w:rFonts w:ascii="Times New Roman" w:hAnsi="Times New Roman" w:cs="Times New Roman"/>
        </w:rPr>
        <w:t xml:space="preserve"> о лицензировании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68" w:name="Par1552"/>
      <w:bookmarkEnd w:id="168"/>
      <w:r w:rsidRPr="001A0C3C">
        <w:rPr>
          <w:rFonts w:ascii="Times New Roman" w:hAnsi="Times New Roman" w:cs="Times New Roman"/>
        </w:rPr>
        <w:t>Статья 92. Государственная аккредитация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Государственная аккредитация образовательной деятельности проводится по основным </w:t>
      </w:r>
      <w:r w:rsidRPr="001A0C3C">
        <w:rPr>
          <w:rFonts w:ascii="Times New Roman" w:hAnsi="Times New Roman" w:cs="Times New Roman"/>
        </w:rPr>
        <w:lastRenderedPageBreak/>
        <w:t xml:space="preserve">образовательным программам, реализуемым в соответствии с федеральными государственными образовательными </w:t>
      </w:r>
      <w:hyperlink r:id="rId289" w:history="1">
        <w:r w:rsidRPr="001A0C3C">
          <w:rPr>
            <w:rFonts w:ascii="Times New Roman" w:hAnsi="Times New Roman" w:cs="Times New Roman"/>
            <w:color w:val="0000FF"/>
          </w:rPr>
          <w:t>стандартами</w:t>
        </w:r>
      </w:hyperlink>
      <w:r w:rsidRPr="001A0C3C">
        <w:rPr>
          <w:rFonts w:ascii="Times New Roman" w:hAnsi="Times New Roman" w:cs="Times New Roman"/>
        </w:rPr>
        <w:t>, за исключением образовательных программ дошкольного образования, а также по основным образовательным программам, реализуемым в соответствии с образовательными стандартами.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Целью государственной аккредитации образовательной деятельности является подтверждение соответствия федеральным государственным образовательным стандартам образовательной деятельности по основным образовательным программам и подготовки обучающихся в образовательных организациях, организациях, осуществляющих обучение, а также индивидуальными предпринимателями, за исключением индивидуальных предпринимателей, осуществляющих образовательную деятельность непосредственно.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Государственная аккредитация образовательной деятельности проводится аккредитационным </w:t>
      </w:r>
      <w:hyperlink r:id="rId290" w:history="1">
        <w:r w:rsidRPr="001A0C3C">
          <w:rPr>
            <w:rFonts w:ascii="Times New Roman" w:hAnsi="Times New Roman" w:cs="Times New Roman"/>
            <w:color w:val="0000FF"/>
          </w:rPr>
          <w:t>органом</w:t>
        </w:r>
      </w:hyperlink>
      <w:r w:rsidRPr="001A0C3C">
        <w:rPr>
          <w:rFonts w:ascii="Times New Roman" w:hAnsi="Times New Roman" w:cs="Times New Roman"/>
        </w:rPr>
        <w:t xml:space="preserve"> - федеральным органом исполнительной власти, осуществляющим функции по контролю и надзору в сфере образования, или органом исполнительной власти субъекта Российской Федерации, осуществляющим переданные Российской Федерацией полномочия в сфере образования, в соответствии с полномочиями, установленными </w:t>
      </w:r>
      <w:hyperlink w:anchor="Par122" w:history="1">
        <w:r w:rsidRPr="001A0C3C">
          <w:rPr>
            <w:rFonts w:ascii="Times New Roman" w:hAnsi="Times New Roman" w:cs="Times New Roman"/>
            <w:color w:val="0000FF"/>
          </w:rPr>
          <w:t>статьями 6</w:t>
        </w:r>
      </w:hyperlink>
      <w:r w:rsidRPr="001A0C3C">
        <w:rPr>
          <w:rFonts w:ascii="Times New Roman" w:hAnsi="Times New Roman" w:cs="Times New Roman"/>
        </w:rPr>
        <w:t xml:space="preserve"> и </w:t>
      </w:r>
      <w:hyperlink w:anchor="Par147" w:history="1">
        <w:r w:rsidRPr="001A0C3C">
          <w:rPr>
            <w:rFonts w:ascii="Times New Roman" w:hAnsi="Times New Roman" w:cs="Times New Roman"/>
            <w:color w:val="0000FF"/>
          </w:rPr>
          <w:t>7</w:t>
        </w:r>
      </w:hyperlink>
      <w:r w:rsidRPr="001A0C3C">
        <w:rPr>
          <w:rFonts w:ascii="Times New Roman" w:hAnsi="Times New Roman" w:cs="Times New Roman"/>
        </w:rPr>
        <w:t xml:space="preserve"> настоящего Федерального закона, по заявлениям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Государственная аккредитация образовательной деятельности образовательных организаций, учредителями которых являются религиозные организации, проводится по представлениям соответствующих религиозных организаций (в случае, если такие религиозные организации входят в структуру централизованных религиозных организаций, по представлениям соответствующих централизованных религиозных организаций). При государственной аккредитации образовательной деятельности духовных образовательных организаций представляются сведения о квалификации педагогических работников, имеющих богословские степени и богословские звания.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Орган исполнительной власти субъекта Российской Федерации, осуществляющий переданные Российской Федерацией полномочия в сфере образования, при государственной аккредитации образовательной деятельности организации, осуществляющей образовательную деятельность и имеющей расположенные в других субъектах Российской Федерации филиалы, организует проведение государственной аккредитации образовательной деятельности, осуществляемой в таких филиалах, во взаимодействии с соответствующими органами исполнительной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При проведении государственной аккредитации образовательной деятельности по образовательным программам начального общего, основного общего, среднего общего образования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общего образования, к которому относятся заявленные для государственной аккредитации основные общеобразовательные программы.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При проведении государственной аккредитации образовательной деятельности по основным профессиональным образовательным программам аккредитационный орган принимает решение о государственной аккредитации или об отказе в государственной аккредитации образовательной деятельности по указанным образовательным программам в отношении каждого уровня профессионального образования по каждой укрупненной группе профессий, специальностей и направлений подготовки, к которым относятся заявленные для государственной аккредитации основные профессиональные образовательные программы. Основные профессиональные образовательные программы, которые реализуются в организации, осуществляющей образовательную деятельность, и относятся к имеющим государственную аккредитацию укрупненным группам профессий, специальностей и направлений подготовки, являются образовательными программами, имеющими государственную аккредитацию.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При проведении государственной аккредитации образовательной деятельности по основным профессиональным образовательным программам организации, осуществляющие образовательную деятельность, заявляют для государственной аккредитации все основные профессиональные образовательные программы, которые реализуются ими и относятся к соответствующей укрупненной группе профессий, специальностей и направлений подготовки.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29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Аккредитационный орган принимает отдельное решение о государственной аккредитации </w:t>
      </w:r>
      <w:r w:rsidRPr="001A0C3C">
        <w:rPr>
          <w:rFonts w:ascii="Times New Roman" w:hAnsi="Times New Roman" w:cs="Times New Roman"/>
        </w:rPr>
        <w:lastRenderedPageBreak/>
        <w:t>образовательных программ, заявленных для государственной аккредитации и реализуемых организацией, осуществляющей образовательную деятельность, в том числе в каждом ее филиале.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Заявление о государственной аккредитации и прилагаемые к нему документы представляются в аккредитационный орган непосредственно или направляются заказным почтовым отправлением с уведомлением о вручении. Заявление о государственной аккредитации и прилагаемые к нему документы организация, осуществляющая образовательную деятельность, вправе направить в аккредитационный орган в форме электронного документа, подписанного электронной подписью. </w:t>
      </w:r>
      <w:hyperlink r:id="rId292" w:history="1">
        <w:r w:rsidRPr="001A0C3C">
          <w:rPr>
            <w:rFonts w:ascii="Times New Roman" w:hAnsi="Times New Roman" w:cs="Times New Roman"/>
            <w:color w:val="0000FF"/>
          </w:rPr>
          <w:t>Формы</w:t>
        </w:r>
      </w:hyperlink>
      <w:r w:rsidRPr="001A0C3C">
        <w:rPr>
          <w:rFonts w:ascii="Times New Roman" w:hAnsi="Times New Roman" w:cs="Times New Roman"/>
        </w:rPr>
        <w:t xml:space="preserve"> указанных заявления и прилагаемых к нему документов, а также требования к их заполнению и оформлению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Государственная аккредитация образовательной деятельности проводится по результатам аккредитационной экспертизы, которая основана на принципах объективности ее проведения и ответственности экспертов за качество ее проведения.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Предметом аккредитационной экспертизы является определение соответствия содержания и качества подготовки обучающихся в организации, осуществляющей образовательную деятельность, по заявленным для государственной аккредитации образовательным программам федеральным государственным образовательным стандартам (далее - аккредитационная экспертиза). При проведении аккредитационной экспертизы образовательной деятельности по образовательным программам, которые обеспечивают реализацию образовательных стандартов, аккредитационная экспертиза в части содержания подготовки обучающихся не проводится.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В проведении аккредитационной экспертизы участвуют эксперты, имеющие необходимую квалификацию в области заявленных для государственной аккредитации основных образовательных программ, и (или) экспертные организации, соответствующие установленным требованиям. Эксперты и экспертные организации не могут находиться в гражданско-правовых отношениях (эксперты также в трудовых отношениях) с организацией, осуществляющей образовательную деятельность, при проведении аккредитационной экспертизы в отношении образовательной деятельности такой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Аккредитационный орган осуществляет аккредитацию экспертов и экспертных организаций и ведение на электронных носителях реестра экспертов и экспертных организаций. Указанный реестр размещается аккредитационным органом на его официальном сайте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15. Квалификационные </w:t>
      </w:r>
      <w:hyperlink r:id="rId293" w:history="1">
        <w:r w:rsidRPr="001A0C3C">
          <w:rPr>
            <w:rFonts w:ascii="Times New Roman" w:hAnsi="Times New Roman" w:cs="Times New Roman"/>
            <w:color w:val="0000FF"/>
          </w:rPr>
          <w:t>требования</w:t>
        </w:r>
      </w:hyperlink>
      <w:r w:rsidRPr="001A0C3C">
        <w:rPr>
          <w:rFonts w:ascii="Times New Roman" w:hAnsi="Times New Roman" w:cs="Times New Roman"/>
        </w:rPr>
        <w:t xml:space="preserve"> к экспертам, требования к экспертным организациям, </w:t>
      </w:r>
      <w:hyperlink r:id="rId29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привлечения, отбора экспертов и экспертных организаций для проведения аккредитационной экспертизы, </w:t>
      </w:r>
      <w:hyperlink r:id="rId295"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их аккредитации (в том числе порядок ведения реестра экспертов и экспертных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16. Оплата услуг экспертов и экспертных организаций и возмещение понесенных ими в связи с проведением аккредитационной экспертизы расходов производятся в </w:t>
      </w:r>
      <w:hyperlink r:id="rId296" w:history="1">
        <w:r w:rsidRPr="001A0C3C">
          <w:rPr>
            <w:rFonts w:ascii="Times New Roman" w:hAnsi="Times New Roman" w:cs="Times New Roman"/>
            <w:color w:val="0000FF"/>
          </w:rPr>
          <w:t>порядке</w:t>
        </w:r>
      </w:hyperlink>
      <w:r w:rsidRPr="001A0C3C">
        <w:rPr>
          <w:rFonts w:ascii="Times New Roman" w:hAnsi="Times New Roman" w:cs="Times New Roman"/>
        </w:rPr>
        <w:t xml:space="preserve"> и в </w:t>
      </w:r>
      <w:hyperlink r:id="rId297" w:history="1">
        <w:r w:rsidRPr="001A0C3C">
          <w:rPr>
            <w:rFonts w:ascii="Times New Roman" w:hAnsi="Times New Roman" w:cs="Times New Roman"/>
            <w:color w:val="0000FF"/>
          </w:rPr>
          <w:t>размерах</w:t>
        </w:r>
      </w:hyperlink>
      <w:r w:rsidRPr="001A0C3C">
        <w:rPr>
          <w:rFonts w:ascii="Times New Roman" w:hAnsi="Times New Roman" w:cs="Times New Roman"/>
        </w:rPr>
        <w:t>, которые установлены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17. Информация о проведении аккредитационной экспертизы, в том числе заключение, составленное по результатам аккредитационной экспертизы, размещается аккредитационным органом на его официальном сайте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18. Принятие аккредитационным органом решения о государственной аккредитации образовательной деятельности организации, осуществляющей образовательную деятельность, осуществляется в срок, не превышающий ста пяти дней со дня приема </w:t>
      </w:r>
      <w:hyperlink r:id="rId298" w:history="1">
        <w:r w:rsidRPr="001A0C3C">
          <w:rPr>
            <w:rFonts w:ascii="Times New Roman" w:hAnsi="Times New Roman" w:cs="Times New Roman"/>
            <w:color w:val="0000FF"/>
          </w:rPr>
          <w:t>заявления</w:t>
        </w:r>
      </w:hyperlink>
      <w:r w:rsidRPr="001A0C3C">
        <w:rPr>
          <w:rFonts w:ascii="Times New Roman" w:hAnsi="Times New Roman" w:cs="Times New Roman"/>
        </w:rPr>
        <w:t xml:space="preserve"> о проведении государственной аккредитации и прилагаемых к этому заявлению документов, при условии соответствия этих заявления и документов требованиям, установленным указанным в </w:t>
      </w:r>
      <w:hyperlink w:anchor="Par1594" w:history="1">
        <w:r w:rsidRPr="001A0C3C">
          <w:rPr>
            <w:rFonts w:ascii="Times New Roman" w:hAnsi="Times New Roman" w:cs="Times New Roman"/>
            <w:color w:val="0000FF"/>
          </w:rPr>
          <w:t>части 29</w:t>
        </w:r>
      </w:hyperlink>
      <w:r w:rsidRPr="001A0C3C">
        <w:rPr>
          <w:rFonts w:ascii="Times New Roman" w:hAnsi="Times New Roman" w:cs="Times New Roman"/>
        </w:rPr>
        <w:t xml:space="preserve"> настоящей статьи положением.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19. При принятии решения о государственной аккредитации образовательной деятельности аккредитационным органом выдается свидетельство о государственной аккредитации, срок действия которого составляет: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шесть лет для организации, осуществляющей образовательную деятельность по основным профессиональным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двенадцать лет для организации, осуществляющей образовательную деятельность по </w:t>
      </w:r>
      <w:r w:rsidRPr="001A0C3C">
        <w:rPr>
          <w:rFonts w:ascii="Times New Roman" w:hAnsi="Times New Roman" w:cs="Times New Roman"/>
        </w:rPr>
        <w:lastRenderedPageBreak/>
        <w:t>основным общеобразовательным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20. Формы свидетельства о государственной аккредитации и приложения к нему, а также технические </w:t>
      </w:r>
      <w:hyperlink r:id="rId299" w:history="1">
        <w:r w:rsidRPr="001A0C3C">
          <w:rPr>
            <w:rFonts w:ascii="Times New Roman" w:hAnsi="Times New Roman" w:cs="Times New Roman"/>
            <w:color w:val="0000FF"/>
          </w:rPr>
          <w:t>требования</w:t>
        </w:r>
      </w:hyperlink>
      <w:r w:rsidRPr="001A0C3C">
        <w:rPr>
          <w:rFonts w:ascii="Times New Roman" w:hAnsi="Times New Roman" w:cs="Times New Roman"/>
        </w:rPr>
        <w:t xml:space="preserve"> к указанным документам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21. При прекращении действия лицензии на осуществление образовательной деятельности действие государственной аккредитации прекращается со дня принятия решения о прекращении действия лицензии.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21 в ред. Федерального </w:t>
      </w:r>
      <w:hyperlink r:id="rId300"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22. Организации, осуществляющей образовательную деятельность и возникшей в результате реорганизации в форме разделения или выделения, выдается временное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реорганизованной организацией и которые имели государственную аккредитацию. Срок действия временного свидетельства о государственной аккредитации образовательной деятельности составляет один год. Организации, осуществляющей образовательную деятельность и реорганизованной в форме присоединения к ней иной организации, осуществляющей образовательную деятельность,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образовательной деятельности реорганизованной организации, осуществляющей образовательную деятельность. Организации, осуществляющей образовательную деятельность и возникшей в результате реорганизации в форме слияния, свидетельство о государственной аккредитации образовательной деятельности по образовательным программам, реализация которых осуществлялась реорганизованными организациями и которые имели государственную аккредитацию, переоформляется на период до окончания срока действия свидетельства о государственной аккредитации образовательной деятельности реорганизованной организации, осуществляющей образовательную деятельность, срок действия которого истекает раньше.</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22 в ред. Федерального </w:t>
      </w:r>
      <w:hyperlink r:id="rId30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23. Аккредитационный орган отказывает в государственной аккредитации образовательной деятельности по заявленным к государственной аккредитации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выявление недостоверной информации в документах, представленных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наличие отрицательного заключения, составленного по результатам аккредитационной экспертизы.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24. Аккредитационный орган лишает организацию, осуществляющую образовательную деятельность, государственной аккредитации образовательной деятельности по образовательным программам, относящимся к соответствующим уровням образования или к укрупненным группам профессий, специальностей и направлений подготовки, при наличии одного из следующих оснований:</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02"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утратил силу. - Федеральный </w:t>
      </w:r>
      <w:hyperlink r:id="rId303"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повторное в течение срока действия государственной аккредитации нарушение организацией, осуществляющей образовательную деятельность, законодательства в сфере образования, повлекшее за собой неправомерную выдачу документов об образовании и (или) о квалификации установленного образца;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истечение срока приостановления действия государственной аккредитации (при отсутствии оснований для возобновления действия государственной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25. Организация, осуществляющая образовательную деятельность, лишается государственной аккредитации образовательной деятельности по заявленным к государственной аккредитации образовательным программам, относящимся к укрупненной группе профессий, специальностей и направлений подготовки, при наличии основания для лишения государственной аккредитации по одной или нескольким реализуемым ею основным профессиональным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26. Организация, осуществляющая образовательную деятельность, вправе подать заявление о проведении государственной аккредитации не ранее чем через один год после отказа в государственной аккредитации или лишения ее государственной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27. За выдачу свидетельства о государственной аккредитации, переоформление свидетельства о государственной аккредитации и выдачу временного свидетельства о государственной аккредитации уплачивается государственная пошлина в размерах и в </w:t>
      </w:r>
      <w:hyperlink r:id="rId304" w:history="1">
        <w:r w:rsidRPr="001A0C3C">
          <w:rPr>
            <w:rFonts w:ascii="Times New Roman" w:hAnsi="Times New Roman" w:cs="Times New Roman"/>
            <w:color w:val="0000FF"/>
          </w:rPr>
          <w:t>порядке</w:t>
        </w:r>
      </w:hyperlink>
      <w:r w:rsidRPr="001A0C3C">
        <w:rPr>
          <w:rFonts w:ascii="Times New Roman" w:hAnsi="Times New Roman" w:cs="Times New Roman"/>
        </w:rPr>
        <w:t>, которые установлены законодательством Российской Федерации о налогах и сборах.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28. </w:t>
      </w:r>
      <w:hyperlink r:id="rId305" w:history="1">
        <w:r w:rsidRPr="001A0C3C">
          <w:rPr>
            <w:rFonts w:ascii="Times New Roman" w:hAnsi="Times New Roman" w:cs="Times New Roman"/>
            <w:color w:val="0000FF"/>
          </w:rPr>
          <w:t>Положение</w:t>
        </w:r>
      </w:hyperlink>
      <w:r w:rsidRPr="001A0C3C">
        <w:rPr>
          <w:rFonts w:ascii="Times New Roman" w:hAnsi="Times New Roman" w:cs="Times New Roman"/>
        </w:rPr>
        <w:t xml:space="preserve"> о государственной аккредитации образовательной деятельности утверждается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69" w:name="Par1594"/>
      <w:bookmarkEnd w:id="169"/>
      <w:r w:rsidRPr="001A0C3C">
        <w:rPr>
          <w:rFonts w:ascii="Times New Roman" w:hAnsi="Times New Roman" w:cs="Times New Roman"/>
        </w:rPr>
        <w:t>29. Положением о государственной аккредитации образовательной деятельности устанавливаются: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требования к заявлению о государственной аккредитации, перечень включаемых в него сведений, требования к документам, необходимым для проведения государственной аккредитации и прилагаемым к заявлению о государственной аккредитации, и их перечень;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порядок представления организацией, осуществляющей образовательную деятельность, </w:t>
      </w:r>
      <w:hyperlink r:id="rId306" w:history="1">
        <w:r w:rsidRPr="001A0C3C">
          <w:rPr>
            <w:rFonts w:ascii="Times New Roman" w:hAnsi="Times New Roman" w:cs="Times New Roman"/>
            <w:color w:val="0000FF"/>
          </w:rPr>
          <w:t>заявления</w:t>
        </w:r>
      </w:hyperlink>
      <w:r w:rsidRPr="001A0C3C">
        <w:rPr>
          <w:rFonts w:ascii="Times New Roman" w:hAnsi="Times New Roman" w:cs="Times New Roman"/>
        </w:rPr>
        <w:t xml:space="preserve"> о государственной аккредитации и документов, необходимых для проведения государственной аккредитации, порядок их приема аккредитационным органом, случаи и основания, при наличии которых аккредитационный орган принимает решение о возврате заявления о государственной аккредитации и прилагаемых к нему документов;</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07"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порядок проведения аккредитационной экспертизы, в том числе порядок привлечения экспертов и (или) экспертных организаций к проведению аккредитационной экспертизы;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особенности проведения аккредитационной экспертизы при проведении государственной аккредитации образовательной деятельности образовательных организаций, учредителями которых являются религиозные организации, в части подтверждения образовательного ценза педагогических работников таких образовательных организаций, а также образовательной деятельности загранучреждений Министерства иностранных дел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порядок принятия решения о государственной аккредитации, об отказе в государственной аккредитации, о приостановлении действия государственной аккредитации, возобновлении действия государственной аккредитации или лишении государственной аккредитации, в том числе с участием коллегиального органа аккредитационного органа;</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(п. 5 в ред. Федерального </w:t>
      </w:r>
      <w:hyperlink r:id="rId308"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порядок предоставления аккредитационным органом дубликата свидетельства о государственной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основания и порядок переоформления свидетельства о государственной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утратил силу. - Федеральный </w:t>
      </w:r>
      <w:hyperlink r:id="rId309"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особенности проведения аккредитационной экспертизы при проведении государственной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образовательной деятельности образовательных организаций высшего образования, реализующих образовательные программы высшего образования в соответствии с самостоятельно установленными образовательными стандартами;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б) образовательной деятельности по профессиональным образовательным программам, содержащим </w:t>
      </w:r>
      <w:hyperlink r:id="rId310" w:history="1">
        <w:r w:rsidRPr="001A0C3C">
          <w:rPr>
            <w:rFonts w:ascii="Times New Roman" w:hAnsi="Times New Roman" w:cs="Times New Roman"/>
            <w:color w:val="0000FF"/>
          </w:rPr>
          <w:t>сведения</w:t>
        </w:r>
      </w:hyperlink>
      <w:r w:rsidRPr="001A0C3C">
        <w:rPr>
          <w:rFonts w:ascii="Times New Roman" w:hAnsi="Times New Roman" w:cs="Times New Roman"/>
        </w:rPr>
        <w:t>, составляющие государственную тайну, и профессиональным образовательным программам в области информационной безопасности;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в) образовательной деятельности при отсутствии обучающихся, завершающих обучение по реализуемым образовательным программам в текущем учебном году.</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(пп. "в" в ред. Федерального </w:t>
      </w:r>
      <w:hyperlink r:id="rId31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0" w:name="Par1611"/>
      <w:bookmarkEnd w:id="170"/>
      <w:r w:rsidRPr="001A0C3C">
        <w:rPr>
          <w:rFonts w:ascii="Times New Roman" w:hAnsi="Times New Roman" w:cs="Times New Roman"/>
        </w:rPr>
        <w:t>Статья 93. Государственный контроль (надзор)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Государственный контроль (надзор) в сфере образования включает в себя федеральный государственный контроль качества образования и федеральный государственный надзор в сфере образования, осуществляемые уполномоченными федеральными органами исполнительной власти и органами исполнительной власти субъектов Российской Федерации, осуществляющими переданные Российской Федерацией полномочия по государственному контролю (надзору) в сфере образования (далее - органы по контролю и надзору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Под федеральным государственным контролем качества образования понимается </w:t>
      </w:r>
      <w:r w:rsidRPr="001A0C3C">
        <w:rPr>
          <w:rFonts w:ascii="Times New Roman" w:hAnsi="Times New Roman" w:cs="Times New Roman"/>
        </w:rPr>
        <w:lastRenderedPageBreak/>
        <w:t xml:space="preserve">деятельность по оценке 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посредством организации и проведения проверок качества образования и принятия по их результатам предусмотренных </w:t>
      </w:r>
      <w:hyperlink w:anchor="Par1629" w:history="1">
        <w:r w:rsidRPr="001A0C3C">
          <w:rPr>
            <w:rFonts w:ascii="Times New Roman" w:hAnsi="Times New Roman" w:cs="Times New Roman"/>
            <w:color w:val="0000FF"/>
          </w:rPr>
          <w:t>частью 9</w:t>
        </w:r>
      </w:hyperlink>
      <w:r w:rsidRPr="001A0C3C">
        <w:rPr>
          <w:rFonts w:ascii="Times New Roman" w:hAnsi="Times New Roman" w:cs="Times New Roman"/>
        </w:rPr>
        <w:t xml:space="preserve"> настоящей статьи мер.</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2 в ред. Федерального </w:t>
      </w:r>
      <w:hyperlink r:id="rId312"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Под федеральным государственным надзором в сфере образования понимается деятельность, направленная на предупреждение, выявление и пресечение нарушения органами государственной власти субъектов Российской Федерации, осуществляющими государственное управление в сфере образования, и органами местного самоуправления, осуществляющими управление в сфере образования, и организациями, осуществляющими образовательную деятельность (далее - органы и организации), требований законодательства об образовании посредством организации и проведения проверок органов и организаций, принятия предусмотренных законодательством Российской Федерации мер по пресечению и (или) устранению последствий выявленных нарушений таких требований.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К отношениям, связанным с осуществлением государственного контроля (надзора) в сфере образования за деятельностью организаций, осуществляющих образовательную деятельность, применяются положения Федерального </w:t>
      </w:r>
      <w:hyperlink r:id="rId313"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установленных настоящим Федеральным законом.</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14"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Основаниями для проведения внеплановых проверок организаций, осуществляющих образовательную деятельность, в рамках государственного контроля (надзора) в сфере образования наряду с основаниями, предусмотренными Федеральным </w:t>
      </w:r>
      <w:hyperlink r:id="rId315"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являются: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16"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выявление аккредитационным органом нарушения требований законодательства об образовании при проведении государственной аккредитации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выявление органами по контролю и надзору в сфере образования нарушения требований законодательства об образовании, в том числе требований федеральных государственных образовательных стандартов, на основе данных мониторинга в системе образования, предусмотренного </w:t>
      </w:r>
      <w:hyperlink w:anchor="Par1706" w:history="1">
        <w:r w:rsidRPr="001A0C3C">
          <w:rPr>
            <w:rFonts w:ascii="Times New Roman" w:hAnsi="Times New Roman" w:cs="Times New Roman"/>
            <w:color w:val="0000FF"/>
          </w:rPr>
          <w:t>статьей 97</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17"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71" w:name="Par1624"/>
      <w:bookmarkEnd w:id="171"/>
      <w:r w:rsidRPr="001A0C3C">
        <w:rPr>
          <w:rFonts w:ascii="Times New Roman" w:hAnsi="Times New Roman" w:cs="Times New Roman"/>
        </w:rPr>
        <w:t>6. В случае выявления нарушения требований законодательства об образовании соответствующий орган по контролю и надзору в сфере образования выдает органу или организации, допустившим такое нарушение, предписание об устранении выявленного нарушения. Указанный в предписании срок его исполнения не может превышать шесть месяцев.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В случае неисполнения указанного в </w:t>
      </w:r>
      <w:hyperlink w:anchor="Par1624" w:history="1">
        <w:r w:rsidRPr="001A0C3C">
          <w:rPr>
            <w:rFonts w:ascii="Times New Roman" w:hAnsi="Times New Roman" w:cs="Times New Roman"/>
            <w:color w:val="0000FF"/>
          </w:rPr>
          <w:t>части 6</w:t>
        </w:r>
      </w:hyperlink>
      <w:r w:rsidRPr="001A0C3C">
        <w:rPr>
          <w:rFonts w:ascii="Times New Roman" w:hAnsi="Times New Roman" w:cs="Times New Roman"/>
        </w:rPr>
        <w:t xml:space="preserve"> настоящей статьи предписания (в том числе если отчет, представленный органом или организацией, допустившими такое нарушение, не подтверждает исполнение предписания в установленный им срок или этот отчет до истечения срока исполнения предписания не представлен) орган по контролю и надзору в сфере образования возбуждает дело об административном правонарушении в порядке, установленном </w:t>
      </w:r>
      <w:hyperlink r:id="rId318" w:history="1">
        <w:r w:rsidRPr="001A0C3C">
          <w:rPr>
            <w:rFonts w:ascii="Times New Roman" w:hAnsi="Times New Roman" w:cs="Times New Roman"/>
            <w:color w:val="0000FF"/>
          </w:rPr>
          <w:t>Кодексом</w:t>
        </w:r>
      </w:hyperlink>
      <w:r w:rsidRPr="001A0C3C">
        <w:rPr>
          <w:rFonts w:ascii="Times New Roman" w:hAnsi="Times New Roman" w:cs="Times New Roman"/>
        </w:rPr>
        <w:t xml:space="preserve"> Российской Федерации об административных правонарушениях, выдает повторно предписание об устранении ранее не устраненного нарушения и запрещает прием в данную организацию полностью или частично. Срок исполнения выданного повторно предписания не может превышать три месяца.</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7 в ред. Федерального </w:t>
      </w:r>
      <w:hyperlink r:id="rId319"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До истечения срока исполнения выданного повторно предписания орган по контролю и надзору в сфере образования должен быть уведомлен органом или организацией об устранении нарушения требований законодательства об образовании с приложением документов, содержащих сведения, подтверждающие исполнение указанного предписания. В течение тридцати дней после получения такого уведомления орган по контролю и надзору в сфере образования проводит проверку содержащейся в нем информации. Прием в организацию, осуществляющую образовательную деятельность, возобновляется по решению органа по контролю и надзору в сфере образования со дня, следующего за днем подписания акта проверки, устанавливающего </w:t>
      </w:r>
      <w:r w:rsidRPr="001A0C3C">
        <w:rPr>
          <w:rFonts w:ascii="Times New Roman" w:hAnsi="Times New Roman" w:cs="Times New Roman"/>
        </w:rPr>
        <w:lastRenderedPageBreak/>
        <w:t xml:space="preserve">факт исполнения выданного повторно предписания, или со дня, следующего за днем вступления в законную силу судебного акта о прекращении производства по делу об административном правонарушении в связи с отсутствием состава административного правонарушения, предусмотренного </w:t>
      </w:r>
      <w:hyperlink r:id="rId320" w:history="1">
        <w:r w:rsidRPr="001A0C3C">
          <w:rPr>
            <w:rFonts w:ascii="Times New Roman" w:hAnsi="Times New Roman" w:cs="Times New Roman"/>
            <w:color w:val="0000FF"/>
          </w:rPr>
          <w:t>частью 1 статьи 19.5</w:t>
        </w:r>
      </w:hyperlink>
      <w:r w:rsidRPr="001A0C3C">
        <w:rPr>
          <w:rFonts w:ascii="Times New Roman" w:hAnsi="Times New Roman" w:cs="Times New Roman"/>
        </w:rPr>
        <w:t xml:space="preserve"> Кодекса Российской Федерации об административных правонарушениях. В случае вынесения судом решения о привлечении организации, осуществляющей образовательную деятельность, и (или) должностных лиц этой организации к административной ответственности за неисполнение в установленный срок указанного в </w:t>
      </w:r>
      <w:hyperlink w:anchor="Par1624" w:history="1">
        <w:r w:rsidRPr="001A0C3C">
          <w:rPr>
            <w:rFonts w:ascii="Times New Roman" w:hAnsi="Times New Roman" w:cs="Times New Roman"/>
            <w:color w:val="0000FF"/>
          </w:rPr>
          <w:t>части 6</w:t>
        </w:r>
      </w:hyperlink>
      <w:r w:rsidRPr="001A0C3C">
        <w:rPr>
          <w:rFonts w:ascii="Times New Roman" w:hAnsi="Times New Roman" w:cs="Times New Roman"/>
        </w:rPr>
        <w:t xml:space="preserve"> настоящей статьи предписания и в случае неустранения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приостанавливает действие лицензии на осуществление образовательной деятельности этой организации полностью или частично и обращается в суд с заявлением об аннулировании такой лицензии. Действие лицензии на осуществление образовательной деятельности приостанавливается до дня вступления в законную силу решения суда. В случае вынесения судом решения о привлечении органа государственной власти субъекта Российской Федерации, осуществляющего государственное управление в сфере образования, или органа местного самоуправления, осуществляющего управление в сфере образования, должностных лиц этих органов к административной ответственности за неисполнение в установленный срок указанного в </w:t>
      </w:r>
      <w:hyperlink w:anchor="Par1624" w:history="1">
        <w:r w:rsidRPr="001A0C3C">
          <w:rPr>
            <w:rFonts w:ascii="Times New Roman" w:hAnsi="Times New Roman" w:cs="Times New Roman"/>
            <w:color w:val="0000FF"/>
          </w:rPr>
          <w:t>части 6</w:t>
        </w:r>
      </w:hyperlink>
      <w:r w:rsidRPr="001A0C3C">
        <w:rPr>
          <w:rFonts w:ascii="Times New Roman" w:hAnsi="Times New Roman" w:cs="Times New Roman"/>
        </w:rPr>
        <w:t xml:space="preserve"> настоящей статьи предписания и в случае неустранения этими органами нарушений требований законодательства об образовании в установленный органом по контролю и надзору в сфере образования срок исполнения выданного повторно предписания орган по контролю и надзору в сфере образования направляет в вышестоящий орган государственной власти субъекта Российской Федерации или орган местного самоуправления предложение о рассмотрении вопроса об отстранении от должности руководителя органа государственной власти субъекта Российской Федерации, осуществляющего государственное управление в сфере образования, или руководителя органа местного самоуправления, осуществляющего управление в сфере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8 в ред. Федерального </w:t>
      </w:r>
      <w:hyperlink r:id="rId32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72" w:name="Par1629"/>
      <w:bookmarkEnd w:id="172"/>
      <w:r w:rsidRPr="001A0C3C">
        <w:rPr>
          <w:rFonts w:ascii="Times New Roman" w:hAnsi="Times New Roman" w:cs="Times New Roman"/>
        </w:rPr>
        <w:t>9. В случае выявления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 и устанавливает срок устранения выявленного несоответствия. Указанный срок не может превышать шесть месяцев. До истечения срока устранения выявленного несоответствия орган по контролю и надзору в сфере образования должен быть уведомлен организацией, осуществляющей образовательную деятельность, об устранении выявленного несоответствия с приложением подтверждающих документов. В течение тридцати дней после получения уведомления орган по контролю и надзору в сфере образования проводит проверку содержащейся в уведомлении информации об устранении организацией, осуществляющей образовательную деятельность, выявленного несоответствия. Действие государственной аккредитации возобновляется по решению органа по контролю и надзору в сфере образования со дня, следующего за днем подписания акта, устанавливающего факт устранения выявленного несоответствия. В случае, если в установленный органом по контролю и надзору в сфере образования срок организация, осуществляющая образовательную деятельность, не устранила выявленное несоответствие, орган по контролю и надзору в сфере образования лишает организацию, осуществляющую образовательную деятельность, государственной аккредитации полностью или в отношении отдельных уровней образования, укрупненных групп профессий, специальностей и направлений подготовки.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9 в ред. Федерального </w:t>
      </w:r>
      <w:hyperlink r:id="rId322"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w:t>
      </w:r>
      <w:hyperlink r:id="rId323" w:history="1">
        <w:r w:rsidRPr="001A0C3C">
          <w:rPr>
            <w:rFonts w:ascii="Times New Roman" w:hAnsi="Times New Roman" w:cs="Times New Roman"/>
            <w:color w:val="0000FF"/>
          </w:rPr>
          <w:t>Требования</w:t>
        </w:r>
      </w:hyperlink>
      <w:r w:rsidRPr="001A0C3C">
        <w:rPr>
          <w:rFonts w:ascii="Times New Roman" w:hAnsi="Times New Roman" w:cs="Times New Roman"/>
        </w:rPr>
        <w:t xml:space="preserve"> к осуществлению государственного контроля (надзора) в сфере образования за деятельностью образовательных организаций, реализующих образовательные программы, содержащие сведения, составляющие государственную тайну, устанавливаются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3" w:name="Par1633"/>
      <w:bookmarkEnd w:id="173"/>
      <w:r w:rsidRPr="001A0C3C">
        <w:rPr>
          <w:rFonts w:ascii="Times New Roman" w:hAnsi="Times New Roman" w:cs="Times New Roman"/>
        </w:rPr>
        <w:t>Статья 94. Педагогическая экспертиза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1. Педагогическая экспертиза проводится в отношении проектов нормативных правовых актов и нормативных правовых актов, касающихся вопросов обучения и воспитания, в целях выявления и предотвращения установления ими положений, способствующих негативному воздействию на качество обучения по образовательным программам определенного уровня и (или) направленности и условия их освоения обучающимися.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Проведение педагогической экспертизы проектов нормативных правовых актов и нормативных правовых актов, касающихся вопросов обучения и воспитания, организуется уполномоченным Правительством Российской Федерации федеральным органом исполнительной власти. К проведению педагогической экспертизы на общественных началах привлекаются физические и юридические лица, имеющие необходимую квалификацию.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w:t>
      </w:r>
      <w:hyperlink r:id="rId324" w:history="1">
        <w:r w:rsidRPr="001A0C3C">
          <w:rPr>
            <w:rFonts w:ascii="Times New Roman" w:hAnsi="Times New Roman" w:cs="Times New Roman"/>
            <w:color w:val="0000FF"/>
          </w:rPr>
          <w:t>Заключение</w:t>
        </w:r>
      </w:hyperlink>
      <w:r w:rsidRPr="001A0C3C">
        <w:rPr>
          <w:rFonts w:ascii="Times New Roman" w:hAnsi="Times New Roman" w:cs="Times New Roman"/>
        </w:rPr>
        <w:t>, составленное по результатам проведения педагогической экспертизы, подлежит обязательному рассмотрению федеральным органом исполнительной власти, разработавшим проект нормативного правового акта или принявшим нормативный правовой акт, являвшийся объектом педагогической экспертизы, в тридцатидневный срок со дня получения этого заключения. Результаты рассмотрения этого заключения размещаются на официальном сайте указанного федерального органа исполнительной власти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w:t>
      </w:r>
      <w:hyperlink r:id="rId325"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проведения педагогической экспертизы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4" w:name="Par1640"/>
      <w:bookmarkEnd w:id="174"/>
      <w:r w:rsidRPr="001A0C3C">
        <w:rPr>
          <w:rFonts w:ascii="Times New Roman" w:hAnsi="Times New Roman" w:cs="Times New Roman"/>
        </w:rPr>
        <w:t>Статья 95. Независимая оценка качества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 ред. Федерального </w:t>
      </w:r>
      <w:hyperlink r:id="rId326"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21.07.2014 N 256-ФЗ)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Независимая оценка качества образования направлена на получение сведений об образовательной деятельности, о качестве подготовки обучающихся и реализации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75" w:name="Par1645"/>
      <w:bookmarkEnd w:id="175"/>
      <w:r w:rsidRPr="001A0C3C">
        <w:rPr>
          <w:rFonts w:ascii="Times New Roman" w:hAnsi="Times New Roman" w:cs="Times New Roman"/>
        </w:rPr>
        <w:t>2. Независимая оценка качества образования включает в себя: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независимую оценку качества подготовки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независимую оценку качества образовательной деятельности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Независимая оценка качества образования осуществляется юридическими лицами, выполняющими конкретные виды такой оценки, предусмотренные </w:t>
      </w:r>
      <w:hyperlink w:anchor="Par1645" w:history="1">
        <w:r w:rsidRPr="001A0C3C">
          <w:rPr>
            <w:rFonts w:ascii="Times New Roman" w:hAnsi="Times New Roman" w:cs="Times New Roman"/>
            <w:color w:val="0000FF"/>
          </w:rPr>
          <w:t>частью 2</w:t>
        </w:r>
      </w:hyperlink>
      <w:r w:rsidRPr="001A0C3C">
        <w:rPr>
          <w:rFonts w:ascii="Times New Roman" w:hAnsi="Times New Roman" w:cs="Times New Roman"/>
        </w:rPr>
        <w:t xml:space="preserve"> настоящей статьи (далее - организации, осуществляющие независимую оценку качества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Организации, осуществляющие независимую оценку качества образования, размещают в сети "Интернет" информацию о порядке проведения и результатах независимой оценки качества образования и направляют ее при необходимости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Поступившая соответственно в федеральные органы государственной власти,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информация о результатах независимой оценки качества образования подлежит обязательному рассмотрению указанными органами в месячный срок и учитывается ими при выработке мер по совершенствованию образовательной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Результаты независимой оценки качества образования не влекут за собой приостановление или аннулирование лицензии на осуществление образовательной деятельности, приостановление государственной аккредитации или лишение государственной аккредитации в отношении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На основе результатов независимой оценки качества образования могут формироваться рейтинги организаций, осуществляющих образовательную деятельность, и (или) реализуемых ими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6" w:name="Par1654"/>
      <w:bookmarkEnd w:id="176"/>
      <w:r w:rsidRPr="001A0C3C">
        <w:rPr>
          <w:rFonts w:ascii="Times New Roman" w:hAnsi="Times New Roman" w:cs="Times New Roman"/>
        </w:rPr>
        <w:t>Статья 95.1. Независимая оценка качества подготовки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(введена Федеральным </w:t>
      </w:r>
      <w:hyperlink r:id="rId327"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21.07.2014 N 256-ФЗ)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1. Независимая оценка качества подготовки обучающихся проводится по инициативе участников отношений в сфере образования в целях подготовки информации об уровне освоения обучающимися образовательной программы или ее частей, предоставления участникам отношений в сфере образования информации о качестве подготовки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Организации, осуществляющие независимую оценку качества подготовки обучающихся, устанавливают виды образования, группы обучающихся и (или) образовательных программ или их частей, в отношении которых проводится независимая оценка качества подготовки обучающихся, а также условия, формы и методы проведения независимой оценки качества подготовки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Независимая оценка качества подготовки обучающихся осуществляется также в рамках международных сопоставительных исследований в сфере образования в соответствии с критериями и требованиями российских, иностранных и международных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Координация деятельности и общее методическое обеспечение проведения независимой оценки качества оказания услуг организациями в сфере образования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в порядке, установленном Правительством Российской Федерации (Федеральный </w:t>
      </w:r>
      <w:hyperlink r:id="rId328"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21.07.2014 N 256-ФЗ).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7" w:name="Par1666"/>
      <w:bookmarkEnd w:id="177"/>
      <w:r w:rsidRPr="001A0C3C">
        <w:rPr>
          <w:rFonts w:ascii="Times New Roman" w:hAnsi="Times New Roman" w:cs="Times New Roman"/>
        </w:rPr>
        <w:t>Статья 95.2. Независимая оценка качества образовательной деятельности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(введена Федеральным </w:t>
      </w:r>
      <w:hyperlink r:id="rId329"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21.07.2014 N 256-ФЗ)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целях создания условий для проведения независимой оценки качества образовательной деятельности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 В таких случаях общественные советы по проведению независимой оценки качества образовательной деятельности организаций не создаются.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w:t>
      </w:r>
      <w:hyperlink r:id="rId330" w:history="1">
        <w:r w:rsidRPr="001A0C3C">
          <w:rPr>
            <w:rFonts w:ascii="Times New Roman" w:hAnsi="Times New Roman" w:cs="Times New Roman"/>
            <w:color w:val="0000FF"/>
          </w:rPr>
          <w:t>Показатели</w:t>
        </w:r>
      </w:hyperlink>
      <w:r w:rsidRPr="001A0C3C">
        <w:rPr>
          <w:rFonts w:ascii="Times New Roman" w:hAnsi="Times New Roman" w:cs="Times New Roman"/>
        </w:rPr>
        <w:t>,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Общественные советы по проведению независимой оценки качества образовательной деятельности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с оператором;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проводят независимую оценку качества образовательной деятельности организаций с учетом информации, представленной оператором;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w:t>
      </w:r>
      <w:hyperlink r:id="rId331"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 деятельности данных организаций, формируемую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w:t>
      </w:r>
      <w:r w:rsidRPr="001A0C3C">
        <w:rPr>
          <w:rFonts w:ascii="Times New Roman" w:hAnsi="Times New Roman" w:cs="Times New Roman"/>
        </w:rPr>
        <w:lastRenderedPageBreak/>
        <w:t>официальном сайте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Информация о результатах независимой оценки качества образовательной деятельности организаций размещается соответственно: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w:t>
      </w:r>
      <w:hyperlink r:id="rId332" w:history="1">
        <w:r w:rsidRPr="001A0C3C">
          <w:rPr>
            <w:rFonts w:ascii="Times New Roman" w:hAnsi="Times New Roman" w:cs="Times New Roman"/>
            <w:color w:val="0000FF"/>
          </w:rPr>
          <w:t>органом</w:t>
        </w:r>
      </w:hyperlink>
      <w:r w:rsidRPr="001A0C3C">
        <w:rPr>
          <w:rFonts w:ascii="Times New Roman" w:hAnsi="Times New Roman" w:cs="Times New Roman"/>
        </w:rPr>
        <w:t xml:space="preserve"> исполнительной власти.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Контроль за соблюдением процедур проведения независимой оценки качества образовательной деятельности организаций, предусмотренных настоящей статьей, осуществляется в соответствии с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8" w:name="Par1694"/>
      <w:bookmarkEnd w:id="178"/>
      <w:r w:rsidRPr="001A0C3C">
        <w:rPr>
          <w:rFonts w:ascii="Times New Roman" w:hAnsi="Times New Roman" w:cs="Times New Roman"/>
        </w:rPr>
        <w:t>Статья 96. Общественная аккредитация организаций, осуществляющих образовательную деятельность. Профессионально-общественная аккредитация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Организации, осуществляющие образовательную деятельность, могут получать общественную аккредитацию в различных российских, иностранных и международных организациях.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Под общественной аккредитацией понимается признание уровня деятельности организации, осуществляющей образовательную деятельность, соответствующим критериям и требованиям российских, иностранных и международных организаций. Порядок проведения общественной аккредитации, формы и методы оценки при ее проведении, а также права, предоставляемые аккредитованной организации, осуществляющей образовательную деятельность, устанавливаются общественной организацией, которая проводит общественную аккредитацию.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Работодатели, их объединения, а также уполномоченные ими организации вправе проводить профессионально-общественную аккредитацию профессиональных образовательных программ, реализуемых организацией, осуществляющей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Профессионально-общественная аккредитация профессиональных образовательных программ представляет собой признание качества и уровня подготовки выпускников, освоивших такую образовательную программу в конкретной организации, осуществляющей образовательную деятельность, отвечающими требованиям </w:t>
      </w:r>
      <w:hyperlink r:id="rId333" w:history="1">
        <w:r w:rsidRPr="001A0C3C">
          <w:rPr>
            <w:rFonts w:ascii="Times New Roman" w:hAnsi="Times New Roman" w:cs="Times New Roman"/>
            <w:color w:val="0000FF"/>
          </w:rPr>
          <w:t>профессиональных стандартов</w:t>
        </w:r>
      </w:hyperlink>
      <w:r w:rsidRPr="001A0C3C">
        <w:rPr>
          <w:rFonts w:ascii="Times New Roman" w:hAnsi="Times New Roman" w:cs="Times New Roman"/>
        </w:rPr>
        <w:t>, требованиям рынка труда к специалистам, рабочим и служащим соответствующего профиля.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На основе результатов профессионально-общественной аккредитации профессиональных образовательных программ работодателями, их объединениями или уполномоченными ими организациями могут формироваться рейтинги аккредитованных ими профессиональных образовательных программ и реализующих их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Порядок профессионально-общественной аккредитации профессиональных образовательных программ, формы и методы оценки при проведении указанной аккредитации, а также права, предоставляемые реализующей аккредитованные профессиональные образовательные программы организации, осуществляющей образовательную деятельность, и (или) выпускникам, освоившим такие образовательные программы, устанавливаются работодателем, объединением работодателей или уполномоченной ими организацией, которые </w:t>
      </w:r>
      <w:r w:rsidRPr="001A0C3C">
        <w:rPr>
          <w:rFonts w:ascii="Times New Roman" w:hAnsi="Times New Roman" w:cs="Times New Roman"/>
        </w:rPr>
        <w:lastRenderedPageBreak/>
        <w:t>проводят указанную аккредитацию.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Организации, которые проводят общественную аккредитацию и профессионально-общественную аккредитацию, обеспечивают открытость и доступность информации о порядке проведения соответствующей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Сведения об имеющейся у организации, осуществляющей образовательную деятельность, общественной аккредитации или профессионально-общественной аккредитации представляются в аккредитационный орган и рассматриваются при проведении государственной аккредитации.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Общественная аккредитация и профессионально-общественная аккредитация проводятся на добровольной основе и не влекут за собой дополнительные финансовые обязательства государства.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79" w:name="Par1706"/>
      <w:bookmarkEnd w:id="179"/>
      <w:r w:rsidRPr="001A0C3C">
        <w:rPr>
          <w:rFonts w:ascii="Times New Roman" w:hAnsi="Times New Roman" w:cs="Times New Roman"/>
        </w:rPr>
        <w:t>Статья 97. Информационная открытость системы образования. Мониторинг в системе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Органы государственной власти Российской Федерации, органы государственной власти субъектов Российской Федерации, органы местного самоуправления и организации, осуществляющие образовательную деятельность, обеспечивают открытость и доступность информации о системе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Информация о системе образования включает в себя данные официального статистического учета, касающиеся системы образования, данные мониторинга системы образования и иные данные, получаемые при осуществлении своих функций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 организациями, осуществляющими образовательную деятельность, а также иными организациями, осуществляющими деятельность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Мониторинг системы образования представляет собой систематическое стандартизированное наблюдение за состоянием образования и динамикой изменений его результатов, условиями осуществления образовательной деятельности, контингентом обучающихся, учебными и внеучебными достижениями обучающихся, профессиональными достижениями выпускников организаций, осуществляющих образовательную деятельность, состоянием сети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Организация мониторинга системы образования осуществляется федеральными государственными органами и органами исполнительной власти субъектов Российской Федерации, осуществляющими государственное управление в сфере образования, органами местного самоуправления, осуществляющими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w:t>
      </w:r>
      <w:hyperlink r:id="rId33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осуществления мониторинга системы образования, а также </w:t>
      </w:r>
      <w:hyperlink r:id="rId335"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обязательной информации, подлежащей мониторингу,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Анализ состояния и перспектив развития образования подлежит ежегодному опубликованию в виде итоговых (годовых) отчетов и размещению в сети "Интернет" на официальных сайтах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 органов местного самоуправления, осуществляющих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0" w:name="Par1715"/>
      <w:bookmarkEnd w:id="180"/>
      <w:r w:rsidRPr="001A0C3C">
        <w:rPr>
          <w:rFonts w:ascii="Times New Roman" w:hAnsi="Times New Roman" w:cs="Times New Roman"/>
        </w:rPr>
        <w:t>Статья 98. Информационные системы в системе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В целях информационного обеспечения управления в системе образования и государственной регламентации образовательной деятельности уполномоченными органами государственной власти Российской Федерации и органами государственной власти субъектов Российской Федерации создаются, формируются и ведутся государственные информационные системы, в том числе государственные информационные системы, предусмотренные настоящей статьей. Ведение государственных информационных систем осуществляется в соответствии с едиными организационными, методологическими и программно-техническими принципами, обеспечивающими совместимость и взаимодействие этих информационных систем с иными </w:t>
      </w:r>
      <w:r w:rsidRPr="001A0C3C">
        <w:rPr>
          <w:rFonts w:ascii="Times New Roman" w:hAnsi="Times New Roman" w:cs="Times New Roman"/>
        </w:rPr>
        <w:lastRenderedPageBreak/>
        <w:t xml:space="preserve">государственными информационными системами и информационно-телекоммуникационными сетями, включая информационно-технологическую и коммуникационную инфраструктуры, используемые для предоставления государственных и муниципальных услуг, с обеспечением конфиденциальности и безопасности содержащихся в них персональных данных и с соблюдением требований законодательства Российской Федерации о государственной или иной охраняемой </w:t>
      </w:r>
      <w:hyperlink r:id="rId336"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тайне.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целях информационного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в образовательные организации для получения среднего профессионального и высшего образования создаются: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федеральная информационная система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федеральная информационная система);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(далее - региональные информационные системы).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Организация формирования и ведения федеральной информационной системы и региональных информационных систем осуществляется соответственно федеральным органом исполнительной власти, осуществляющим функции по контролю и надзору в сфере образования, и органами исполнительной власти субъектов Российской Федерации, осуществляющими государственное управление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w:t>
      </w:r>
      <w:hyperlink r:id="rId337"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формирования и ведения федеральной информационной системы, региональных информационных систем (в том числе перечень органов и организаций, являющихся операторами указанных информационных систем, перечень сведений, содержащихся в указанных информационных системах, перечень органов и организаций, уполномоченных вносить эти сведения в указанные информационные системы, порядок обработки этих сведений в указанных информационных системах, порядок обеспечения безопасности этих сведений при обработке в указанных информационных системах, срок хранения этих сведений, порядок обеспечения взаимодействия указанных информационных систем)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4 в ред. Федерального </w:t>
      </w:r>
      <w:hyperlink r:id="rId338"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07.05.2013 N 99-ФЗ)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Для информационного обеспечения государственной аккредитации создается государственная информационная система "Реестр организаций, осуществляющих образовательную деятельность по имеющим государственную аккредитацию образовательным программам", а также обеспечивается использование такой системы, формирование и ведение которой организует федеральный орган исполнительной власти, осуществляющий функции по контролю и надзору в 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государственной аккредитации образовательной деятельности, вносят в указанную информационную систему сведения о государственной аккредитации образовательной деятельности. Сведения, содержащиеся в государственной информационной системе "Реестр организаций, осуществляющих образовательную деятельность по имеющим государственную аккредитацию образовательным программам", являются открытыми и общедоступными, за исключением случаев, если в интересах сохранения государственной или служебной тайны свободный доступ к таким сведениям в соответствии с законодательством Российской Федерации ограничен.</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w:t>
      </w:r>
      <w:hyperlink r:id="rId339"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формирования и ведения государственной информационной системы "Реестр организаций, осуществляющих образовательную деятельность по имеющим государственную аккредитацию образовательным программам", в том числе </w:t>
      </w:r>
      <w:hyperlink r:id="rId340"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включаемых в нее сведений и порядок осуществления доступа к этим сведениям,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В целях обеспечения единства требований к осуществлению государственного надзора в сфере образования и учета его результатов создается государственная информационная система государственного надзора в сфере образования, формирование и ведение которой организует федеральный орган исполнительной власти, осуществляющий функции по контролю и надзору в </w:t>
      </w:r>
      <w:r w:rsidRPr="001A0C3C">
        <w:rPr>
          <w:rFonts w:ascii="Times New Roman" w:hAnsi="Times New Roman" w:cs="Times New Roman"/>
        </w:rPr>
        <w:lastRenderedPageBreak/>
        <w:t>сфере образования. Органы исполнительной власти субъектов Российской Федерации, осуществляющие переданные Российской Федерацией полномочия по государственному надзору (контролю) в сфере образования, вносят в указанную информационную систему сведения о мероприятиях по государственному надзору (контролю)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341"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формирования и ведения государственной информационной системы государственного надзора в сфере образования (в том числе перечень включаемых в нее сведений и порядок осуществления доступа к этим сведениям)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Для обеспечения учета сведений о документах об образовании и (или) о квалификации, документах об обучении, выданных организациями, осуществляющими образовательную деятельность, сведения о таких документах вносятся в федеральную информационную систему "Федеральный реестр сведений о документах об образовании и (или) о квалификации, документах об обучении", формирование и ведение которой организует федеральный орган исполнительной власти, осуществляющий функции по контролю и надзору в сфере образования. Федеральные государственные органы и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осуществляющие управление в сфере образования, организации, осуществляющие образовательную деятельность, представляют в федеральный орган исполнительной власти, осуществляющий функции по контролю и надзору в сфере образования, сведения о выданных документах об образовании и (или) о квалификации, документах об обучении путем внесения этих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w:t>
      </w:r>
      <w:hyperlink r:id="rId342"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сведений, вносимых в федеральную информационную систему "Федеральный реестр сведений о документах об образовании и (или) о квалификации, документах об обучении", </w:t>
      </w:r>
      <w:hyperlink r:id="rId343"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ее формирования и ведения (в том числе порядок доступа к содержащимся в ней сведениям), порядок и сроки внесения в нее сведений устанавливаются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Федеральный орган исполнительной власти, осуществляющий функции по контролю и надзору в сфере образования, организует формирование и ведение федеральной информационной системы "Федеральный реестр апостилей, проставленных на документах об образовании и (или) о квалификации". Органы исполнительной власти субъектов Российской Федерации, осуществляющие переданные Российской Федерацией полномочия по подтверждению документов об образовании и (или) о квалификации, представляют сведения о проставленных ими апостилях на документах об образовании и (или) о квалификации в федеральный орган исполнительной власти, осуществляющий функции по контролю и надзору в сфере образования, путем внесения этих сведений в федеральную информационную систему "Федеральный реестр апостилей, проставленных на документах об образовании и (или) о квалификации". Указанные органы вправе использовать сведения, содержащиеся в этой федеральной информационной системе.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w:t>
      </w:r>
      <w:hyperlink r:id="rId344"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сведений, вносимых в федеральную информационную систему "Федеральный реестр апостилей, проставленных на документах об образовании и (или) о квалификации", и </w:t>
      </w:r>
      <w:hyperlink r:id="rId345"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ее формирования и ведения устанавливаются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81" w:name="Par1733"/>
      <w:bookmarkEnd w:id="181"/>
      <w:r w:rsidRPr="001A0C3C">
        <w:rPr>
          <w:rFonts w:ascii="Times New Roman" w:hAnsi="Times New Roman" w:cs="Times New Roman"/>
          <w:b/>
          <w:bCs/>
        </w:rPr>
        <w:t>Глава 13. ЭКОНОМИЧЕСКАЯ ДЕЯТЕЛЬНОСТЬ И ФИНАНСОВОЕ</w:t>
      </w:r>
    </w:p>
    <w:p w:rsidR="001A0C3C" w:rsidRPr="001A0C3C" w:rsidRDefault="001A0C3C">
      <w:pPr>
        <w:widowControl w:val="0"/>
        <w:autoSpaceDE w:val="0"/>
        <w:autoSpaceDN w:val="0"/>
        <w:adjustRightInd w:val="0"/>
        <w:spacing w:after="0" w:line="240" w:lineRule="auto"/>
        <w:jc w:val="center"/>
        <w:rPr>
          <w:rFonts w:ascii="Times New Roman" w:hAnsi="Times New Roman" w:cs="Times New Roman"/>
          <w:b/>
          <w:bCs/>
        </w:rPr>
      </w:pPr>
      <w:r w:rsidRPr="001A0C3C">
        <w:rPr>
          <w:rFonts w:ascii="Times New Roman" w:hAnsi="Times New Roman" w:cs="Times New Roman"/>
          <w:b/>
          <w:bCs/>
        </w:rPr>
        <w:t>ОБЕСПЕЧЕНИЕ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2" w:name="Par1736"/>
      <w:bookmarkEnd w:id="182"/>
      <w:r w:rsidRPr="001A0C3C">
        <w:rPr>
          <w:rFonts w:ascii="Times New Roman" w:hAnsi="Times New Roman" w:cs="Times New Roman"/>
        </w:rPr>
        <w:t>Статья 99. Особенности финансового обеспечения оказания государственных и муниципальных услуг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Финансовое обеспечение оказания государственных и муниципальных услуг в сфере образования в Российской Федерации осуществляется в соответствии с законодательством Российской Федерации и с учетом особенностей, установленных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Нормативы, определяемые органами государственной власти субъектов Российской Федерации в соответствии с </w:t>
      </w:r>
      <w:hyperlink w:anchor="Par191" w:history="1">
        <w:r w:rsidRPr="001A0C3C">
          <w:rPr>
            <w:rFonts w:ascii="Times New Roman" w:hAnsi="Times New Roman" w:cs="Times New Roman"/>
            <w:color w:val="0000FF"/>
          </w:rPr>
          <w:t>пунктом 3 части 1 статьи 8</w:t>
        </w:r>
      </w:hyperlink>
      <w:r w:rsidRPr="001A0C3C">
        <w:rPr>
          <w:rFonts w:ascii="Times New Roman" w:hAnsi="Times New Roman" w:cs="Times New Roman"/>
        </w:rPr>
        <w:t xml:space="preserve"> настоящего Федерального закона, нормативные затраты на оказание государственной или муниципальной услуги в сфере образования определяются по каждому уровню образования в соответствии с федеральными </w:t>
      </w:r>
      <w:r w:rsidRPr="001A0C3C">
        <w:rPr>
          <w:rFonts w:ascii="Times New Roman" w:hAnsi="Times New Roman" w:cs="Times New Roman"/>
        </w:rPr>
        <w:lastRenderedPageBreak/>
        <w:t xml:space="preserve">государственными образовательными </w:t>
      </w:r>
      <w:hyperlink r:id="rId346" w:history="1">
        <w:r w:rsidRPr="001A0C3C">
          <w:rPr>
            <w:rFonts w:ascii="Times New Roman" w:hAnsi="Times New Roman" w:cs="Times New Roman"/>
            <w:color w:val="0000FF"/>
          </w:rPr>
          <w:t>стандартами</w:t>
        </w:r>
      </w:hyperlink>
      <w:r w:rsidRPr="001A0C3C">
        <w:rPr>
          <w:rFonts w:ascii="Times New Roman" w:hAnsi="Times New Roman" w:cs="Times New Roman"/>
        </w:rPr>
        <w:t>, по каждому виду и направленности (профилю) образовательных программ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 обучающихся, а также с учетом иных предусмотренных настоящим Федеральным законом особенностей организации и осуществления образовательной деятельности (для различных категорий обучающихся), за исключением образовательной деятельности, осуществляемой в соответствии с образовательными стандартами, в расчете на одного обучающегося, если иное не установлено настоящей статьей.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Нормативные затраты на оказание государственных или муниципальных услуг в сфере образования включают в себя затраты на оплату труда педагогических работников с учетом обеспечения уровня средней заработной платы педагогических работников за выполняемую ими учебную (преподавательскую) работу и другую работу, определяемого в соответствии с решениями Президента Российской Федерации, Правительства Российской Федерации, органов государственной власти субъектов Российской Федерации, органов местного самоуправления. Расходы на оплату труда педагогических работников муниципальных общеобразовательных организаций, включаемые органами государственной власти субъектов Российской Федерации в нормативы, определяемые в соответствии с </w:t>
      </w:r>
      <w:hyperlink w:anchor="Par191" w:history="1">
        <w:r w:rsidRPr="001A0C3C">
          <w:rPr>
            <w:rFonts w:ascii="Times New Roman" w:hAnsi="Times New Roman" w:cs="Times New Roman"/>
            <w:color w:val="0000FF"/>
          </w:rPr>
          <w:t>пунктом 3 части 1 статьи 8</w:t>
        </w:r>
      </w:hyperlink>
      <w:r w:rsidRPr="001A0C3C">
        <w:rPr>
          <w:rFonts w:ascii="Times New Roman" w:hAnsi="Times New Roman" w:cs="Times New Roman"/>
        </w:rPr>
        <w:t xml:space="preserve"> настоящего Федерального закона, не могут быть ниже уровня, соответствующего средней заработной плате в соответствующем субъекте Российской Федерации, на территории которого расположены такие общеобразовательные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Для малокомплектных образовательных организаций и образовательных организаций, расположенных в сельских населенных пунктах и реализующих основные общеобразовательные программы, нормативные затраты на оказание государственных или муниципальных услуг в сфере образования должны предусматривать в том числе затраты на осуществление образовательной деятельности, не зависящие от количества обучающихся. Органы государственной власти субъектов Российской Федерации относят к малокомплектным образовательным организациям образовательные организации, реализующие основные общеобразовательные программы, исходя из удаленности этих образовательных организаций от иных образовательных организаций, транспортной доступности и (или) численности обучающихся.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Субсидии на возмещение затрат частных организаций, осуществляющих образовательную деятельность по реализации основных общеобразовательных программ, финансовое обеспечение которых осуществляется за счет бюджетных ассигнований бюджетов субъектов Российской Федерации, рассчитываются с учетом нормативов, определяемых органами государственной власти субъектов Российской Федерации в соответствии с </w:t>
      </w:r>
      <w:hyperlink w:anchor="Par191" w:history="1">
        <w:r w:rsidRPr="001A0C3C">
          <w:rPr>
            <w:rFonts w:ascii="Times New Roman" w:hAnsi="Times New Roman" w:cs="Times New Roman"/>
            <w:color w:val="0000FF"/>
          </w:rPr>
          <w:t>пунктом 3 части 1 статьи 8</w:t>
        </w:r>
      </w:hyperlink>
      <w:r w:rsidRPr="001A0C3C">
        <w:rPr>
          <w:rFonts w:ascii="Times New Roman" w:hAnsi="Times New Roman" w:cs="Times New Roman"/>
        </w:rPr>
        <w:t xml:space="preserve"> настоящего Федерального закона. Субсидии на возмещение затрат частных организаций, осуществляющих образовательную деятельность по профессиональным образовательным программам, финансовое обеспечение которых осуществляется за счет бюджетных ассигнований федерального бюджета, бюджетов субъектов Российской Федерации, местных бюджетов, рассчитываются с учетом нормативных затрат на оказание соответствующих государственных или муниципальных услуг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3" w:name="Par1744"/>
      <w:bookmarkEnd w:id="183"/>
      <w:r w:rsidRPr="001A0C3C">
        <w:rPr>
          <w:rFonts w:ascii="Times New Roman" w:hAnsi="Times New Roman" w:cs="Times New Roman"/>
        </w:rPr>
        <w:t>Статья 100. Контрольные цифры приема на обучение за счет бюджетных ассигнований федерального бюджета, бюджетов субъектов Российской Федерации, местных бюджетов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Число обучающихся по образовательным программам среднего профессионального и высшего образования за счет бюджетных ассигнований федерального бюджета, бюджетов субъектов Российской Федерации и местных бюджетов определяется на основе контрольных цифр приема на обучение по профессиям, специальностям и направлениям подготовки за счет бюджетных ассигнований федерального бюджета, бюджетов субъектов Российской Федерации и местных бюджетов (далее - контрольные цифры приема).</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47"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За счет бюджетных ассигнований федерального бюджета осуществляется финансовое обеспечение обучения по образовательным программам высшего образования из расчета не менее чем восемьсот студентов на каждые десять тысяч человек в возрасте от семнадцати до тридцати </w:t>
      </w:r>
      <w:r w:rsidRPr="001A0C3C">
        <w:rPr>
          <w:rFonts w:ascii="Times New Roman" w:hAnsi="Times New Roman" w:cs="Times New Roman"/>
        </w:rPr>
        <w:lastRenderedPageBreak/>
        <w:t>лет, проживающих в Российской Федерации.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48"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Контрольные цифры приема распределяются по результатам публичного конкурса и устанавливаются организациям, осуществляющим образовательную деятельность, по профессиям, специальностям и направлениям подготовки и (или) укрупненным группам профессий, специальностей и направлений подготовки для обучения по имеющим государственную аккредитацию образовательным программам среднего профессионального и высшего образования, если иное не установлено настоящей статьей. Контрольные цифры приема также могут быть установлены по профессиям, специальностям и направлениям подготовки и (или) укрупненным группам профессий, специальностей и направлений подготовки для обучения по не имеющим государственной аккредитации образовательным программам среднего профессионального и высшего образования, если государственная аккредитация по указанным образовательным программам ранее не проводилась при условии исполнения организацией, осуществляющей образовательную деятельность, обязательства получить государственную аккредитацию по указанным образовательным программам в течение трех лет с момента установления контрольных цифр приема, но не позднее чем до завершения обучения обучающихся, принятых на обучение в пределах установленных контрольных цифр приема, и установление контрольных цифр приема по соответствующим профессиям, специальностям, направлениям подготовки согласовано с:</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государственными органами или органами местного самоуправления, выполняющими функции их учредителей, - для государственных или муниципальных организаций, осуществляющих образовательную деятельность;</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органами государственной власти субъектов Российской Федерации, осуществляющими государственное управление в сфере образования, - для частных организаций, осуществляющих образовательную деятельность по не имеющим государственной аккредитации образовательным программам среднего профессионального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3 в ред. Федерального </w:t>
      </w:r>
      <w:hyperlink r:id="rId349"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w:t>
      </w:r>
      <w:hyperlink r:id="rId350"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утверждается: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35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Правительством Российской Федерации за счет бюджетных ассигнований федерального бюджета;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органами исполнительной власти субъектов Российской Федерации за счет бюджетных ассигнований бюджетов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органами местного самоуправления за счет бюджетных ассигнований местных бюджетов.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Организации, осуществляющие образовательную деятельность по основным профессиональным образовательным программам, вправе осуществлять в пределах установленных им контрольных цифр приема целевой прием в порядке, утвержденном в соответствии со </w:t>
      </w:r>
      <w:hyperlink w:anchor="Par954" w:history="1">
        <w:r w:rsidRPr="001A0C3C">
          <w:rPr>
            <w:rFonts w:ascii="Times New Roman" w:hAnsi="Times New Roman" w:cs="Times New Roman"/>
            <w:color w:val="0000FF"/>
          </w:rPr>
          <w:t>статьей 56</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4" w:name="Par1762"/>
      <w:bookmarkEnd w:id="184"/>
      <w:r w:rsidRPr="001A0C3C">
        <w:rPr>
          <w:rFonts w:ascii="Times New Roman" w:hAnsi="Times New Roman" w:cs="Times New Roman"/>
        </w:rPr>
        <w:t>Статья 101. Осуществление образовательной деятельности за счет средств физических лиц и юридических лиц</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Организации, осуществляющие образовательную деятельность, вправе осуществлять указанную деятельность за счет средств физических и (или) юридических лиц по договорам об оказании платных образовательных услуг. Платные образовательные услуги представляют собой осуществление образовательной деятельности по заданиям и за счет средств физических и (или) юридических лиц по договорам об оказании платных образовательных услуг. Доход от оказания платных образовательных услуг используется указанными организациями в соответствии с уставными целями.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Платные образовательные услуги не могут быть оказаны вместо образовательной </w:t>
      </w:r>
      <w:r w:rsidRPr="001A0C3C">
        <w:rPr>
          <w:rFonts w:ascii="Times New Roman" w:hAnsi="Times New Roman" w:cs="Times New Roman"/>
        </w:rPr>
        <w:lastRenderedPageBreak/>
        <w:t>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Средства, полученные организациями, осуществляющими образовательную деятельность, при оказании таких платных образовательных услуг, возвращаются оплатившим эти услуги лицам.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Организации, осуществляющие образовательную деятельность за счет бюджетных ассигнований федерального бюджета, бюджетов субъектов Российской Федерации, местных бюджетов, вправе осуществлять за счет средств физических и (или) юридических лиц образовательную деятельность, не предусмотренную установленным государственным или муниципальным заданием либо соглашением о предоставлении субсидии на возмещение затрат, на одинаковых при оказании одних и тех же услуг условиях.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5" w:name="Par1768"/>
      <w:bookmarkEnd w:id="185"/>
      <w:r w:rsidRPr="001A0C3C">
        <w:rPr>
          <w:rFonts w:ascii="Times New Roman" w:hAnsi="Times New Roman" w:cs="Times New Roman"/>
        </w:rPr>
        <w:t>Статья 102. Имущество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организации должны иметь в собственности или на ином законном основании имущество, необходимое для осуществления образовательной деятельности, а также иной предусмотренной уставами образовательных организаций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Государственные и муниципальные образовательные организации, закрепленные за ними на праве оперативного управления или находящиеся в их самостоятельном распоряжении объекты (здания, строения, сооружения) учебной, производственной, социальной инфраструктуры, включая жилые помещения, расположенные в зданиях учебного, производственного, социального, культурного назначения, общежития, а также клинические базы, находящиеся в оперативном управлении образовательных организаций или принадлежащие им на ином праве, приватизации не подлежат.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При ликвидации образовательной организации ее имущество после удовлетворения требований кредиторов направляется на цели развития образования в соответствии с уставом образовательной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6" w:name="Par1774"/>
      <w:bookmarkEnd w:id="186"/>
      <w:r w:rsidRPr="001A0C3C">
        <w:rPr>
          <w:rFonts w:ascii="Times New Roman" w:hAnsi="Times New Roman" w:cs="Times New Roman"/>
        </w:rPr>
        <w:t>Статья 103. Создание образовательными организациями высшего образования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87" w:name="Par1776"/>
      <w:bookmarkEnd w:id="187"/>
      <w:r w:rsidRPr="001A0C3C">
        <w:rPr>
          <w:rFonts w:ascii="Times New Roman" w:hAnsi="Times New Roman" w:cs="Times New Roman"/>
        </w:rPr>
        <w:t>1. Образовательные организации высшего образования, являющиеся бюджетными учреждениями, автономными учреждениями, имеют право без согласия собственника их имущества с уведомлением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научной и научно-технической деятельности, быть учредителями (в том числе совместно с другими лицами) хозяйственных обществ и хозяйственных партнерств,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При этом уведомления о создании хозяйственных обществ или хозяйственных партнерств должны быть направлены указанными в настоящей части образовательными организациями высшего образования в течение семи дней со дня внесения в единый государственный реестр юридических лиц записи о государственной регистрации хозяйственного общества или хозяйственного партнерства.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Указанные в </w:t>
      </w:r>
      <w:hyperlink w:anchor="Par1776"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образовательные организации высшего образования в качестве вклада в уставные капиталы таких хозяйственных обществ и складочные капиталы таких хозяйственных партнерств вносят право использования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указанным образовательным организациям (в том числе совместно с другими лицами). Денежная оценка права, вносимого в качестве вклада в уставный капитал хозяйственного общества или складочный капитал хозяйственного партнерства по лицензионному договору, утверждается решением единственного учредителя (общего собрания учредителей) хозяйственного общества или участников хозяйственного партнерства, принимаемым всеми </w:t>
      </w:r>
      <w:r w:rsidRPr="001A0C3C">
        <w:rPr>
          <w:rFonts w:ascii="Times New Roman" w:hAnsi="Times New Roman" w:cs="Times New Roman"/>
        </w:rPr>
        <w:lastRenderedPageBreak/>
        <w:t>учредителями хозяйственного общества или участниками хозяйственного партнерства единогласно. Если номинальная стоимость или увеличение номинальной стоимости доли либо акций участника хозяйственного общества в уставном капитале хозяйственного общества или доли либо акций, оплачиваемых вкладом в складочный капитал хозяйственного партнерства, составляет более чем пятьсот тысяч рублей, такой вклад должен оцениваться независимым оценщиком.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Денежные средства, оборудование и иное имущество, находящиеся в оперативном управлении указанных в </w:t>
      </w:r>
      <w:hyperlink w:anchor="Par1776"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образовательных организаций высшего образования, могут быть внесены в качестве вклада в уставные капиталы хозяйственных обществ и складочные капиталы хозяйственных партнерств в порядке, установленном гражданским </w:t>
      </w:r>
      <w:hyperlink r:id="rId352"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Указанные в </w:t>
      </w:r>
      <w:hyperlink w:anchor="Par1776"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образовательные организации высшего образования вправе привлекать других лиц в качестве учредителей (участников) хозяйственного общества или участников хозяйственного партнерства.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Образовательные организации высшего образования, являющиеся бюджетными учреждениями, вправе распоряжаться долями или акциями в уставных капиталах хозяйственных обществ и вкладами в складочных капиталах хозяйственных партнерств, владельцами которых они являются, только с предварительного согласия соответствующих собственников. Такие образовательные организации высшего образования осуществляют управление долями или акциями в уставных капиталах хозяйственных обществ и вкладами в складочных капиталах хозяйственных партнерств в качестве участников в порядке, установленном гражданским </w:t>
      </w:r>
      <w:hyperlink r:id="rId353" w:history="1">
        <w:r w:rsidRPr="001A0C3C">
          <w:rPr>
            <w:rFonts w:ascii="Times New Roman" w:hAnsi="Times New Roman" w:cs="Times New Roman"/>
            <w:color w:val="0000FF"/>
          </w:rPr>
          <w:t>законодательством</w:t>
        </w:r>
      </w:hyperlink>
      <w:r w:rsidRPr="001A0C3C">
        <w:rPr>
          <w:rFonts w:ascii="Times New Roman" w:hAnsi="Times New Roman" w:cs="Times New Roman"/>
        </w:rPr>
        <w:t xml:space="preserve"> Российской Федерации. Права участников хозяйственных обществ и хозяйственных партнерств от имени указанных образовательных организаций высшего образования осуществляют их руководители.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Доходы от распоряжения долями или акциями в уставных капиталах хозяйственных обществ и вкладами в складочных капиталах хозяйственных партнерств, учредителями (участниками) которых являются указанные в </w:t>
      </w:r>
      <w:hyperlink w:anchor="Par1776" w:history="1">
        <w:r w:rsidRPr="001A0C3C">
          <w:rPr>
            <w:rFonts w:ascii="Times New Roman" w:hAnsi="Times New Roman" w:cs="Times New Roman"/>
            <w:color w:val="0000FF"/>
          </w:rPr>
          <w:t>части 1</w:t>
        </w:r>
      </w:hyperlink>
      <w:r w:rsidRPr="001A0C3C">
        <w:rPr>
          <w:rFonts w:ascii="Times New Roman" w:hAnsi="Times New Roman" w:cs="Times New Roman"/>
        </w:rPr>
        <w:t xml:space="preserve"> настоящей статьи образовательные организации высшего образования, поступают в их самостоятельное распоряжение.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88" w:name="Par1783"/>
      <w:bookmarkEnd w:id="188"/>
      <w:r w:rsidRPr="001A0C3C">
        <w:rPr>
          <w:rFonts w:ascii="Times New Roman" w:hAnsi="Times New Roman" w:cs="Times New Roman"/>
        </w:rPr>
        <w:t>Статья 104. Образовательное кредитование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кредиты предоставляются банками и иными кредитными организациями гражданам, поступившим в организации, осуществляющие образовательную деятельность, для обучения по соответствующим образовательным программам, и являются целевыми.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кредиты могут быть направлены на оплату обучения в организации, осуществляющей образовательную деятельность, в размере стоимости обучения или части стоимости обучения (основной образовательный кредит) и (или) на оплату проживания, питания, приобретения учебной и научной литературы и других бытовых нужд в период обучения (сопутствующий образовательный кредит).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В Российской Федерации предоставляется государственная поддержка образовательного кредитования граждан, обучающихся по основным профессиональным 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Условия, размеры и </w:t>
      </w:r>
      <w:hyperlink r:id="rId354" w:history="1">
        <w:r w:rsidRPr="001A0C3C">
          <w:rPr>
            <w:rFonts w:ascii="Times New Roman" w:hAnsi="Times New Roman" w:cs="Times New Roman"/>
            <w:color w:val="0000FF"/>
          </w:rPr>
          <w:t>порядок</w:t>
        </w:r>
      </w:hyperlink>
      <w:r w:rsidRPr="001A0C3C">
        <w:rPr>
          <w:rFonts w:ascii="Times New Roman" w:hAnsi="Times New Roman" w:cs="Times New Roman"/>
        </w:rPr>
        <w:t xml:space="preserve"> предоставления государственной поддержки образовательного кредитования определяются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89" w:name="Par1790"/>
      <w:bookmarkEnd w:id="189"/>
      <w:r w:rsidRPr="001A0C3C">
        <w:rPr>
          <w:rFonts w:ascii="Times New Roman" w:hAnsi="Times New Roman" w:cs="Times New Roman"/>
          <w:b/>
          <w:bCs/>
        </w:rPr>
        <w:t>Глава 14. МЕЖДУНАРОДНОЕ СОТРУДНИЧЕСТВО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90" w:name="Par1792"/>
      <w:bookmarkEnd w:id="190"/>
      <w:r w:rsidRPr="001A0C3C">
        <w:rPr>
          <w:rFonts w:ascii="Times New Roman" w:hAnsi="Times New Roman" w:cs="Times New Roman"/>
        </w:rPr>
        <w:t>Статья 105. Формы и направления международного сотрудничества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Международное сотрудничество в сфере образования осуществляется в следующих целях: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расширение возможностей граждан Российской Федерации, иностранных граждан и лиц без гражданства для получения доступа к образованию;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координация взаимодействия Российской Федерации с иностранными государствами и международными организациями по развитию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совершенствование международных и внутригосударственных механизмов развития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Российская Федерация содействует развитию сотрудничества российских и иностранных </w:t>
      </w:r>
      <w:r w:rsidRPr="001A0C3C">
        <w:rPr>
          <w:rFonts w:ascii="Times New Roman" w:hAnsi="Times New Roman" w:cs="Times New Roman"/>
        </w:rPr>
        <w:lastRenderedPageBreak/>
        <w:t>образовательных организаций, международной академической мобильности обучающихся, педагогических, научных и иных работников системы образования, привлечению иностранных граждан к обучению в российских организациях, осуществляющих образовательную деятельность, обеспечению взаимного признания образования и (или) квалификации, участвует в соответствии с международными договорами Российской Федерации в деятельности различных международных организаций в сфере образования. Федеральные органы исполнительной власти и органы государственной власти субъектов Российской Федерации осуществляют взаимодействие в сфере образования с международными организациями, иностранными государственными органами, а также иностранными неправительственными организациями в пределах своей компетенции в порядке, установленном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Организации, входящие в систему образования, принимают участие в международном сотрудничестве в сфере образования посредством заключения договоров по вопросам образования с иностранными организациями и гражданами в соответствии с законодательством Российской Федерации и в иных формах, предусмотренных настоящим Федеральным законом и иными нормативными правовыми актами Российской Федерации, в частности по следующим направлениям: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разработка и реализация образовательных программ и научных программ в сфере образования совместно с международными или иностранными организациями;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направление обучающихся, педагогических и научных работников российских организаций, осуществляющих образовательную деятельность, в иностранные образовательные организации, которое включает в себя предоставление обучающимся специальных стипендий для обучения за рубежом, а также прием иностранных обучающихся, педагогических и научных работников в российские организации, осуществляющие образовательную деятельность, в целях обучения, повышения квалификации и совершенствования научной и образовательной деятельности, в том числе в рамках международного академического обмена;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проведение совместных научных исследований, осуществление фундаментальных и прикладных научных исследований в сфере образования, совместное осуществление инновационной деятельности;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участие в сетевой форме реализации образовательных программ;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участие в деятельности международных организаций и проведении международных образовательных, научно-исследовательских и научно-технических проектов, конгрессов, симпозиумов, конференций, семинаров или самостоятельное проведение указанных мероприятий, а также обмен учебно-научной литературой на двусторонней и многосторонней основе.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91" w:name="Par1806"/>
      <w:bookmarkEnd w:id="191"/>
      <w:r w:rsidRPr="001A0C3C">
        <w:rPr>
          <w:rFonts w:ascii="Times New Roman" w:hAnsi="Times New Roman" w:cs="Times New Roman"/>
        </w:rPr>
        <w:t>Статья 106. Подтверждение документов об образовании и (или) о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Подтверждение документов об образовании и (или) о квалификации, выданных российскими организациями, осуществляющими образовательную деятельность, осуществляется в целях обеспечения надлежащего признания юридической силы таких документов в иностранном государстве. Подтверждение документов об образовании и (или) о квалификации осуществляется в соответствии с международными </w:t>
      </w:r>
      <w:hyperlink r:id="rId355" w:history="1">
        <w:r w:rsidRPr="001A0C3C">
          <w:rPr>
            <w:rFonts w:ascii="Times New Roman" w:hAnsi="Times New Roman" w:cs="Times New Roman"/>
            <w:color w:val="0000FF"/>
          </w:rPr>
          <w:t>договорами</w:t>
        </w:r>
      </w:hyperlink>
      <w:r w:rsidRPr="001A0C3C">
        <w:rPr>
          <w:rFonts w:ascii="Times New Roman" w:hAnsi="Times New Roman" w:cs="Times New Roman"/>
        </w:rPr>
        <w:t xml:space="preserve"> Российской Федерации и (или) нормативными правовыми актами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92" w:name="Par1809"/>
      <w:bookmarkEnd w:id="192"/>
      <w:r w:rsidRPr="001A0C3C">
        <w:rPr>
          <w:rFonts w:ascii="Times New Roman" w:hAnsi="Times New Roman" w:cs="Times New Roman"/>
        </w:rPr>
        <w:t>2. Подтверждение документов об образовании и (или) о квалификации путем проставления на них апостиля осуществляется органами исполнительной власти субъектов Российской Федерации, осуществляющими переданные им Российской Федерацией полномочия по подтверждению документов об образовании и (или) о квалификации, по заявлениям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Порядок подтверждения документов об образовании и (или) о квалификации устанавливается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За проставление апостиля на документе об образовании и (или) о квалификации уплачивается государственная пошлина в </w:t>
      </w:r>
      <w:hyperlink r:id="rId356" w:history="1">
        <w:r w:rsidRPr="001A0C3C">
          <w:rPr>
            <w:rFonts w:ascii="Times New Roman" w:hAnsi="Times New Roman" w:cs="Times New Roman"/>
            <w:color w:val="0000FF"/>
          </w:rPr>
          <w:t>размерах</w:t>
        </w:r>
      </w:hyperlink>
      <w:r w:rsidRPr="001A0C3C">
        <w:rPr>
          <w:rFonts w:ascii="Times New Roman" w:hAnsi="Times New Roman" w:cs="Times New Roman"/>
        </w:rPr>
        <w:t xml:space="preserve"> и в </w:t>
      </w:r>
      <w:hyperlink r:id="rId357" w:history="1">
        <w:r w:rsidRPr="001A0C3C">
          <w:rPr>
            <w:rFonts w:ascii="Times New Roman" w:hAnsi="Times New Roman" w:cs="Times New Roman"/>
            <w:color w:val="0000FF"/>
          </w:rPr>
          <w:t>порядке</w:t>
        </w:r>
      </w:hyperlink>
      <w:r w:rsidRPr="001A0C3C">
        <w:rPr>
          <w:rFonts w:ascii="Times New Roman" w:hAnsi="Times New Roman" w:cs="Times New Roman"/>
        </w:rPr>
        <w:t xml:space="preserve">, которые установлены законодательством Российской Федерации о налогах и сборах. При подаче заявления о подтверждении документа об образовании и (или) о квалификации в форме электронного документа, предусмотренной </w:t>
      </w:r>
      <w:hyperlink w:anchor="Par1809" w:history="1">
        <w:r w:rsidRPr="001A0C3C">
          <w:rPr>
            <w:rFonts w:ascii="Times New Roman" w:hAnsi="Times New Roman" w:cs="Times New Roman"/>
            <w:color w:val="0000FF"/>
          </w:rPr>
          <w:t>частью 2</w:t>
        </w:r>
      </w:hyperlink>
      <w:r w:rsidRPr="001A0C3C">
        <w:rPr>
          <w:rFonts w:ascii="Times New Roman" w:hAnsi="Times New Roman" w:cs="Times New Roman"/>
        </w:rPr>
        <w:t xml:space="preserve"> настоящей статьи, документ об уплате государственной пошлины за проставление апостиля на документе об образовании и (или) о квалификации может </w:t>
      </w:r>
      <w:r w:rsidRPr="001A0C3C">
        <w:rPr>
          <w:rFonts w:ascii="Times New Roman" w:hAnsi="Times New Roman" w:cs="Times New Roman"/>
        </w:rPr>
        <w:lastRenderedPageBreak/>
        <w:t>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93" w:name="Par1813"/>
      <w:bookmarkEnd w:id="193"/>
      <w:r w:rsidRPr="001A0C3C">
        <w:rPr>
          <w:rFonts w:ascii="Times New Roman" w:hAnsi="Times New Roman" w:cs="Times New Roman"/>
        </w:rPr>
        <w:t>Статья 107. Признание образования и (или) квалификации, полученных в иностранном государстве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Признание в Российской Федерации образования и (или) квалификации, полученных в иностранном государстве (далее - иностранное образование и (или) иностранная квалификация), осуществляется в соответствии с международными </w:t>
      </w:r>
      <w:hyperlink r:id="rId358" w:history="1">
        <w:r w:rsidRPr="001A0C3C">
          <w:rPr>
            <w:rFonts w:ascii="Times New Roman" w:hAnsi="Times New Roman" w:cs="Times New Roman"/>
            <w:color w:val="0000FF"/>
          </w:rPr>
          <w:t>договорами</w:t>
        </w:r>
      </w:hyperlink>
      <w:r w:rsidRPr="001A0C3C">
        <w:rPr>
          <w:rFonts w:ascii="Times New Roman" w:hAnsi="Times New Roman" w:cs="Times New Roman"/>
        </w:rPr>
        <w:t xml:space="preserve"> Российской Федерации, регулирующими вопросы признания и установления эквивалентности иностранного образования и (или) иностранной квалификации (далее - международные договоры о взаимном признании), и законодательством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В настоящем Федеральном законе под признанием в Российской Федерации иностранного образования и (или) иностранной квалификации понимается официальное подтверждение значимости (уровня) полученных в иностранном государстве образования и (или) квалификации в целях обеспечения доступа их обладателя к образованию и (или) профессиональной деятельности в Российской Федерации, предоставления их обладателю академических, профессиональных и (или) иных предусмотренных международными договорами о взаимном признании и (или) законодательством Российской Федерации прав. Обладателям иностранного образования и (или) иностранной квалификации, признаваемых в Российской Федерации, предоставляются те же академические и (или) профессиональные права, что и обладателям соответствующих образования и (или) квалификации, полученных в Российской Федерации, если иное не установлено международными договорами о взаимном признании.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94" w:name="Par1817"/>
      <w:bookmarkEnd w:id="194"/>
      <w:r w:rsidRPr="001A0C3C">
        <w:rPr>
          <w:rFonts w:ascii="Times New Roman" w:hAnsi="Times New Roman" w:cs="Times New Roman"/>
        </w:rPr>
        <w:t>3. В Российской Федерации признаются иностранное образование и (или) иностранная квалификация, подпадающие под действие международных договоров о взаимном признании, а также полученные в иностранных образовательных организациях, перечень которых с указанием соответствия получаемых в них образования и (или) квалификации образованию и (или) квалификации, полученным в Российской Федерации, устанавливается Правительством Российской Федерации. Критерии и порядок включения в указанный перечень иностранных образовательных организаций утверждаются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95" w:name="Par1818"/>
      <w:bookmarkEnd w:id="195"/>
      <w:r w:rsidRPr="001A0C3C">
        <w:rPr>
          <w:rFonts w:ascii="Times New Roman" w:hAnsi="Times New Roman" w:cs="Times New Roman"/>
        </w:rPr>
        <w:t xml:space="preserve">4. В случае, если иностранное образование и (или) иностранная квалификация не соответствуют условиям, предусмотренным </w:t>
      </w:r>
      <w:hyperlink w:anchor="Par1817" w:history="1">
        <w:r w:rsidRPr="001A0C3C">
          <w:rPr>
            <w:rFonts w:ascii="Times New Roman" w:hAnsi="Times New Roman" w:cs="Times New Roman"/>
            <w:color w:val="0000FF"/>
          </w:rPr>
          <w:t>частью 3</w:t>
        </w:r>
      </w:hyperlink>
      <w:r w:rsidRPr="001A0C3C">
        <w:rPr>
          <w:rFonts w:ascii="Times New Roman" w:hAnsi="Times New Roman" w:cs="Times New Roman"/>
        </w:rPr>
        <w:t xml:space="preserve"> настоящей статьи, признание иностранного образования и (или) иностранной квалификации осуществляется федеральным органом исполнительной власти, осуществляющим функции по контролю и надзору в сфере образования, по </w:t>
      </w:r>
      <w:hyperlink r:id="rId359" w:history="1">
        <w:r w:rsidRPr="001A0C3C">
          <w:rPr>
            <w:rFonts w:ascii="Times New Roman" w:hAnsi="Times New Roman" w:cs="Times New Roman"/>
            <w:color w:val="0000FF"/>
          </w:rPr>
          <w:t>заявлениям</w:t>
        </w:r>
      </w:hyperlink>
      <w:r w:rsidRPr="001A0C3C">
        <w:rPr>
          <w:rFonts w:ascii="Times New Roman" w:hAnsi="Times New Roman" w:cs="Times New Roman"/>
        </w:rPr>
        <w:t xml:space="preserve"> граждан, поданным в письменной форме или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на основе экспертизы, в рамках которой проводятся оценка уровня образования и (или) квалификации, определение равноценности академических и (или) профессиональных прав, предоставляемых их обладателю в иностранном государстве, в котором получены образование и (или) квалификация, и прав, предоставленных обладателям соответствующих образования и (или) квалификации, которые получены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По результатам экспертизы федеральным органом исполнительной власти, осуществляющим функции по контролю и надзору в сфере образования, принимается одно из следующих решений: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признание иностранного образования и (или) иностранной квалификации, в том числе признание иностранного образования в качестве периода обучения по образовательной программе определенного уровня, с правом на продолжение обучения по данной образовательной программе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отказ в признании иностранного образования и (или) иностранной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В случае признания федеральным органом исполнительной власти, осуществляющим функции по контролю и надзору в сфере образования, иностранного образования и (или) иностранной квалификации их обладателю выдается свидетельство о признании иностранного образования и (или) иностранной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За выдачу свидетельства о признании иностранного образования и (или) иностранной квалификации и дубликата указанного свидетельства уплачивается государственная пошлина в </w:t>
      </w:r>
      <w:r w:rsidRPr="001A0C3C">
        <w:rPr>
          <w:rFonts w:ascii="Times New Roman" w:hAnsi="Times New Roman" w:cs="Times New Roman"/>
        </w:rPr>
        <w:lastRenderedPageBreak/>
        <w:t xml:space="preserve">размере и в </w:t>
      </w:r>
      <w:hyperlink r:id="rId360" w:history="1">
        <w:r w:rsidRPr="001A0C3C">
          <w:rPr>
            <w:rFonts w:ascii="Times New Roman" w:hAnsi="Times New Roman" w:cs="Times New Roman"/>
            <w:color w:val="0000FF"/>
          </w:rPr>
          <w:t>порядке</w:t>
        </w:r>
      </w:hyperlink>
      <w:r w:rsidRPr="001A0C3C">
        <w:rPr>
          <w:rFonts w:ascii="Times New Roman" w:hAnsi="Times New Roman" w:cs="Times New Roman"/>
        </w:rPr>
        <w:t>, которые установлены законодательством Российской Федерации о налогах и сборах.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818" w:history="1">
        <w:r w:rsidRPr="001A0C3C">
          <w:rPr>
            <w:rFonts w:ascii="Times New Roman" w:hAnsi="Times New Roman" w:cs="Times New Roman"/>
            <w:color w:val="0000FF"/>
          </w:rPr>
          <w:t>частью 4</w:t>
        </w:r>
      </w:hyperlink>
      <w:r w:rsidRPr="001A0C3C">
        <w:rPr>
          <w:rFonts w:ascii="Times New Roman" w:hAnsi="Times New Roman" w:cs="Times New Roman"/>
        </w:rPr>
        <w:t xml:space="preserve"> настоящей статьи, документ об уплате государственной пошлины за выдачу свидетельства о признании иностранного образования и (или) иностранной квалификации может быть направлен заявителем в форме электронного документа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При подаче заявления о признании иностранного образования и (или) иностранной квалификации в форме электронного документа, предусмотренного </w:t>
      </w:r>
      <w:hyperlink w:anchor="Par1818" w:history="1">
        <w:r w:rsidRPr="001A0C3C">
          <w:rPr>
            <w:rFonts w:ascii="Times New Roman" w:hAnsi="Times New Roman" w:cs="Times New Roman"/>
            <w:color w:val="0000FF"/>
          </w:rPr>
          <w:t>частью 4</w:t>
        </w:r>
      </w:hyperlink>
      <w:r w:rsidRPr="001A0C3C">
        <w:rPr>
          <w:rFonts w:ascii="Times New Roman" w:hAnsi="Times New Roman" w:cs="Times New Roman"/>
        </w:rPr>
        <w:t xml:space="preserve"> настоящей статьи, оригиналы всех необходимых документов представляются заявителем либо лицом, выступающим в соответствии с гражданским законодательством в качестве его представителя, при получении оригинала свидетельства о признании иностранного образования и (или) иностранной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w:t>
      </w:r>
      <w:hyperlink r:id="rId361" w:history="1">
        <w:r w:rsidRPr="001A0C3C">
          <w:rPr>
            <w:rFonts w:ascii="Times New Roman" w:hAnsi="Times New Roman" w:cs="Times New Roman"/>
            <w:color w:val="0000FF"/>
          </w:rPr>
          <w:t>Перечень</w:t>
        </w:r>
      </w:hyperlink>
      <w:r w:rsidRPr="001A0C3C">
        <w:rPr>
          <w:rFonts w:ascii="Times New Roman" w:hAnsi="Times New Roman" w:cs="Times New Roman"/>
        </w:rPr>
        <w:t xml:space="preserve"> документов, прилагаемых к заявлению о признании иностранного образования и (или) иностранной квалификации, порядок и сроки проведения экспертизы иностранного образования и (или) иностранной квалификации, а также форма свидетельства о признании иностранного образования и (или) иностранной квалификации и технические требования к нему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Образовательные организации высшего образования, указанные в </w:t>
      </w:r>
      <w:hyperlink w:anchor="Par269" w:history="1">
        <w:r w:rsidRPr="001A0C3C">
          <w:rPr>
            <w:rFonts w:ascii="Times New Roman" w:hAnsi="Times New Roman" w:cs="Times New Roman"/>
            <w:color w:val="0000FF"/>
          </w:rPr>
          <w:t>части 10 статьи 11</w:t>
        </w:r>
      </w:hyperlink>
      <w:r w:rsidRPr="001A0C3C">
        <w:rPr>
          <w:rFonts w:ascii="Times New Roman" w:hAnsi="Times New Roman" w:cs="Times New Roman"/>
        </w:rPr>
        <w:t xml:space="preserve"> настоящего Федерального закона, вправе самостоятельно осуществлять в установленном ими порядке признание иностранного образования и (или) иностранной квалификации, которые не соответствуют условиям, предусмотренным </w:t>
      </w:r>
      <w:hyperlink w:anchor="Par1817" w:history="1">
        <w:r w:rsidRPr="001A0C3C">
          <w:rPr>
            <w:rFonts w:ascii="Times New Roman" w:hAnsi="Times New Roman" w:cs="Times New Roman"/>
            <w:color w:val="0000FF"/>
          </w:rPr>
          <w:t>частью 3</w:t>
        </w:r>
      </w:hyperlink>
      <w:r w:rsidRPr="001A0C3C">
        <w:rPr>
          <w:rFonts w:ascii="Times New Roman" w:hAnsi="Times New Roman" w:cs="Times New Roman"/>
        </w:rPr>
        <w:t xml:space="preserve"> настоящей статьи, в целях организации приема на обучение в эти организации, а также доступа к осуществлению в них профессиональной деятельности лиц, имеющих такие иностранное образование и (или) иностранную квалификацию. Указанные образовательные организации высшего образования представляют в национальный информационный центр, предусмотренный </w:t>
      </w:r>
      <w:hyperlink w:anchor="Par1834" w:history="1">
        <w:r w:rsidRPr="001A0C3C">
          <w:rPr>
            <w:rFonts w:ascii="Times New Roman" w:hAnsi="Times New Roman" w:cs="Times New Roman"/>
            <w:color w:val="0000FF"/>
          </w:rPr>
          <w:t>частью 14</w:t>
        </w:r>
      </w:hyperlink>
      <w:r w:rsidRPr="001A0C3C">
        <w:rPr>
          <w:rFonts w:ascii="Times New Roman" w:hAnsi="Times New Roman" w:cs="Times New Roman"/>
        </w:rPr>
        <w:t xml:space="preserve"> настоящей статьи, информацию об установленном ими порядке признания иностранного образования и (или) иностранной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Признание в Российской Федерации иностранного образования и (или) иностранной квалификации не освобождает их обладателей от соблюдения установленных законодательством Российской Федерации общих требований к приему в образовательные организации или на работу.</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Федеральным </w:t>
      </w:r>
      <w:hyperlink r:id="rId362"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05.05.2014 N 84-ФЗ установлено, что лица, признанные гражданами Российской Федерации в соответствии с </w:t>
      </w:r>
      <w:hyperlink r:id="rId363" w:history="1">
        <w:r w:rsidRPr="001A0C3C">
          <w:rPr>
            <w:rFonts w:ascii="Times New Roman" w:hAnsi="Times New Roman" w:cs="Times New Roman"/>
            <w:color w:val="0000FF"/>
          </w:rPr>
          <w:t>частью 1 статьи 4</w:t>
        </w:r>
      </w:hyperlink>
      <w:r w:rsidRPr="001A0C3C">
        <w:rPr>
          <w:rFonts w:ascii="Times New Roman" w:hAnsi="Times New Roman" w:cs="Times New Roman"/>
        </w:rPr>
        <w:t xml:space="preserve"> Федерального конституционного закона от 21 марта 2014 года N 6-ФКЗ и являющиеся обладателями документов об образовании, об ученых степенях и ученых званиях, образцы которых утверждены Кабинетом Министров Украины освобождаются от соблюдения требования по их легализации.</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Документы об иностранном образовании и (или) иностранной квалификации, признаваемых в Российской Федерации, должны быть в установленном законодательством Российской Федерации </w:t>
      </w:r>
      <w:hyperlink r:id="rId364" w:history="1">
        <w:r w:rsidRPr="001A0C3C">
          <w:rPr>
            <w:rFonts w:ascii="Times New Roman" w:hAnsi="Times New Roman" w:cs="Times New Roman"/>
            <w:color w:val="0000FF"/>
          </w:rPr>
          <w:t>порядке</w:t>
        </w:r>
      </w:hyperlink>
      <w:r w:rsidRPr="001A0C3C">
        <w:rPr>
          <w:rFonts w:ascii="Times New Roman" w:hAnsi="Times New Roman" w:cs="Times New Roman"/>
        </w:rPr>
        <w:t xml:space="preserve"> легализованы и переведены на русский язык, если иное не предусмотрено международным </w:t>
      </w:r>
      <w:hyperlink r:id="rId365" w:history="1">
        <w:r w:rsidRPr="001A0C3C">
          <w:rPr>
            <w:rFonts w:ascii="Times New Roman" w:hAnsi="Times New Roman" w:cs="Times New Roman"/>
            <w:color w:val="0000FF"/>
          </w:rPr>
          <w:t>договором</w:t>
        </w:r>
      </w:hyperlink>
      <w:r w:rsidRPr="001A0C3C">
        <w:rPr>
          <w:rFonts w:ascii="Times New Roman" w:hAnsi="Times New Roman" w:cs="Times New Roman"/>
        </w:rPr>
        <w:t xml:space="preserve">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96" w:name="Par1834"/>
      <w:bookmarkEnd w:id="196"/>
      <w:r w:rsidRPr="001A0C3C">
        <w:rPr>
          <w:rFonts w:ascii="Times New Roman" w:hAnsi="Times New Roman" w:cs="Times New Roman"/>
        </w:rPr>
        <w:t xml:space="preserve">14. Информационное обеспечение признания в Российской Федерации иностранного образования и (или) иностранной квалификации осуществляется национальным информационным центром, функции которого выполняет </w:t>
      </w:r>
      <w:hyperlink r:id="rId366" w:history="1">
        <w:r w:rsidRPr="001A0C3C">
          <w:rPr>
            <w:rFonts w:ascii="Times New Roman" w:hAnsi="Times New Roman" w:cs="Times New Roman"/>
            <w:color w:val="0000FF"/>
          </w:rPr>
          <w:t>организация</w:t>
        </w:r>
      </w:hyperlink>
      <w:r w:rsidRPr="001A0C3C">
        <w:rPr>
          <w:rFonts w:ascii="Times New Roman" w:hAnsi="Times New Roman" w:cs="Times New Roman"/>
        </w:rPr>
        <w:t>, уполномоченная Правительством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В соответствии с международными договорами Российской Федерации и законодательством Российской Федерации национальный информационный центр:</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обеспечивает бесплатное консультирование граждан и организаций по вопросам признания иностранного образования и (или) иностранной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осуществляет размещение на своем сайте в сети "Интернет":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а) описания установленных в Российской Федерации видов образования, уровней образования, перечней профессий, специальностей и направлений подготовки, а также присваиваемой по соответствующим профессиям, специальностям и направлениям подготовки квалификации;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б) описания документов об образовании и (или) о квалификации установленного образца, выдаваемых или выдававшихся в соответствии с законодательством Российской Федерации, РСФСР или СССР;</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в) сведений о международных договорах о взаимном признании, в том числе перечня и образцов документов об иностранном образовании и (или) иностранной квалификации, признаваемых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г) установленного в соответствии с </w:t>
      </w:r>
      <w:hyperlink w:anchor="Par1817" w:history="1">
        <w:r w:rsidRPr="001A0C3C">
          <w:rPr>
            <w:rFonts w:ascii="Times New Roman" w:hAnsi="Times New Roman" w:cs="Times New Roman"/>
            <w:color w:val="0000FF"/>
          </w:rPr>
          <w:t>частью 3</w:t>
        </w:r>
      </w:hyperlink>
      <w:r w:rsidRPr="001A0C3C">
        <w:rPr>
          <w:rFonts w:ascii="Times New Roman" w:hAnsi="Times New Roman" w:cs="Times New Roman"/>
        </w:rPr>
        <w:t xml:space="preserve"> настоящей статьи перечня иностранных образовательных организаций, а также перечня и образцов выдаваемых указанными иностранными образовательными организациями документов об иностранном образовании и (или) иностранной квалификации, признаваемых 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д) сведений о порядке признания иностранного образования и (или) иностранной квалификации образовательными организациями высшего образования, указанными в </w:t>
      </w:r>
      <w:hyperlink w:anchor="Par269" w:history="1">
        <w:r w:rsidRPr="001A0C3C">
          <w:rPr>
            <w:rFonts w:ascii="Times New Roman" w:hAnsi="Times New Roman" w:cs="Times New Roman"/>
            <w:color w:val="0000FF"/>
          </w:rPr>
          <w:t>части 10 статьи 11</w:t>
        </w:r>
      </w:hyperlink>
      <w:r w:rsidRPr="001A0C3C">
        <w:rPr>
          <w:rFonts w:ascii="Times New Roman" w:hAnsi="Times New Roman" w:cs="Times New Roman"/>
        </w:rPr>
        <w:t xml:space="preserve">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center"/>
        <w:outlineLvl w:val="0"/>
        <w:rPr>
          <w:rFonts w:ascii="Times New Roman" w:hAnsi="Times New Roman" w:cs="Times New Roman"/>
          <w:b/>
          <w:bCs/>
        </w:rPr>
      </w:pPr>
      <w:bookmarkStart w:id="197" w:name="Par1844"/>
      <w:bookmarkEnd w:id="197"/>
      <w:r w:rsidRPr="001A0C3C">
        <w:rPr>
          <w:rFonts w:ascii="Times New Roman" w:hAnsi="Times New Roman" w:cs="Times New Roman"/>
          <w:b/>
          <w:bCs/>
        </w:rPr>
        <w:t>Глава 15. ЗАКЛЮЧИТЕЛЬНЫЕ ПОЛОЖЕНИЯ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198" w:name="Par1846"/>
      <w:bookmarkEnd w:id="198"/>
      <w:r w:rsidRPr="001A0C3C">
        <w:rPr>
          <w:rFonts w:ascii="Times New Roman" w:hAnsi="Times New Roman" w:cs="Times New Roman"/>
        </w:rPr>
        <w:t>Статья 108. Заключительные положения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Образовательные уровни (образовательные цензы), установленные в Российской Федерации до дня вступления в силу настоящего Федерального закона, приравниваются к уровням образования, установленным настоящим Федеральным законом, в следующем порядке: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среднее (полное) общее образование - к среднему общему образованию;</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начальное профессиональное образование - к среднему профессиональному образованию по программам подготовки квалифицированных рабочих (служащих);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среднее профессиональное образование - к среднему профессиональному образованию по программам подготовки специалистов среднего звена;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высшее профессиональное образование - бакалавриат - к высшему образованию - бакалавриату;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высшее профессиональное образование - подготовка специалиста или магистратура - к высшему образованию - специалитету или магистратуре;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послевузовское профессиональное образование в аспирантуре (адъюнктуре) - к высшему образованию - подготовке кадров высшей квалификации по программам подготовки научно-педагогических кадров в аспирантуре (адъюнктуре);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послевузовское профессиональное образование в ординатуре - к высшему образованию - подготовке кадров высшей квалификации по программам ординатуры;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послевузовское профессиональное образование в форме ассистентуры-стажировки - к высшему образованию - подготовке кадров высшей квалификации по программам ассистентуры-стажировки.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199" w:name="Par1857"/>
      <w:bookmarkEnd w:id="199"/>
      <w:r w:rsidRPr="001A0C3C">
        <w:rPr>
          <w:rFonts w:ascii="Times New Roman" w:hAnsi="Times New Roman" w:cs="Times New Roman"/>
        </w:rPr>
        <w:t>2. Образовательные программы, реализующиеся в Российской Федерации до дня вступления в силу настоящего Федерального закона, тождественны в части наименований образовательным программам, предусмотренным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основные общеобразовательные программы дошкольного образования - образовательным программам дошкольного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основные общеобразовательные программы начального общего образования - образовательным программам начального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основные общеобразовательные программы основного общего образования - образовательным программам основного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основные общеобразовательные программы среднего (полного) общего образования - образовательным программам среднего общего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основные профессиональные образовательные программы начального профессионального образования - программам подготовки квалифицированных рабочих (служащих);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основные профессиональные образовательные программы среднего профессионального образования - программам подготовки специалистов среднего звена;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lastRenderedPageBreak/>
        <w:t>7) основные профессиональные образовательные программы высшего профессионального образования (программы бакалавриата) - программам бакалавриата;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основные профессиональные образовательные программы высшего профессионального образования (программы подготовки специалистов) - программам подготовки специалистов;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основные профессиональные образовательные программы высшего профессионального образования (программы магистратуры) - программам магистратуры;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основные профессиональные образовательные программы послевузовского профессионального образования в аспирантуре (адъюнктуре) - программам подготовки научно-педагогических кадров в аспирантуре (адъюнктуре);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11) основные профессиональные образовательные программы послевузовского профессионального образования в ординатуре - программам ординатуры;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12) основные профессиональные образовательные программы послевузовского профессионального образования в форме ассистентуры-стажировки - программам ассистентуры-стажировки;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образовательные программы профессиональной подготовки - программам профессиональной подготовки по профессиям рабочих, должностям служащих;</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14) дополнительные общеобразовательные программы - дополнительным общеобразовательным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15) дополнительные предпрофессиональные общеобразовательные программы в области искусств - дополнительным предпрофессиональным общеобразовательным программам в области искусств;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16) дополнительные профессиональные образовательные программы - дополнительным профессиональным программам.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Обучающиеся, которые приняты на обучение по образовательным программам, не предусмотренным настоящим Федеральным законом (за исключением основных профессиональных образовательных программ послевузовского медицинского и фармацевтического образования в интернатуре), до дня вступления в силу настоящего Федерального закона, считаются принятыми на обучение по образовательным программам, предусмотренным настоящим Федеральным законом в соответствии с </w:t>
      </w:r>
      <w:hyperlink w:anchor="Par1857" w:history="1">
        <w:r w:rsidRPr="001A0C3C">
          <w:rPr>
            <w:rFonts w:ascii="Times New Roman" w:hAnsi="Times New Roman" w:cs="Times New Roman"/>
            <w:color w:val="0000FF"/>
          </w:rPr>
          <w:t>частью 2</w:t>
        </w:r>
      </w:hyperlink>
      <w:r w:rsidRPr="001A0C3C">
        <w:rPr>
          <w:rFonts w:ascii="Times New Roman" w:hAnsi="Times New Roman" w:cs="Times New Roman"/>
        </w:rPr>
        <w:t xml:space="preserve"> настоящей статьи. На указанных обучающихся распространяются права и обязанности обучающихся по соответствующим образовательным программам, предусмотренным настоящим Федеральным законом.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Реализация основных профессиональных образовательных программ послевузовского медицинского образования и фармацевтического образования в интернатуре осуществляется в соответствии с Федеральным </w:t>
      </w:r>
      <w:hyperlink r:id="rId367"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21 ноября 2011 года N 323-ФЗ "Об основах охраны здоровья граждан в Российской Федерации" до истечения нормативных сроков освоения указанных образовательных программ лицами, принятыми на такое обучение. Прием в образовательные и научные организации на обучение по программам послевузовского медицинского и фармацевтического образования в интернатуре прекращается 1 сентября 2016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Наименования и уставы образовательных учреждений подлежат приведению в соответствие с настоящим Федеральным законом не позднее 1 января 2016 года с учетом следующего:</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специальные (коррекционные) образовательные учреждения для обучающихся, воспитанников с ограниченными возможностями здоровья должны переименоваться в общеобразовательные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образовательные учреждения начального профессионального образования и образовательные учреждения среднего профессионального образования должны переименоваться в профессиональные образовательные организации;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образовательные учреждения высшего профессионального образования должны переименоваться в образовательные организации высшего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образовательные учреждения дополнительного образования детей должны переименоваться в организации дополнительного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образовательные учреждения дополнительного профессионального образования (повышения квалификации) специалистов должны переименоваться в организации дополнительного профессионального образования;</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специальные учебно-воспитательные учреждения для детей и подростков с девиантным </w:t>
      </w:r>
      <w:r w:rsidRPr="001A0C3C">
        <w:rPr>
          <w:rFonts w:ascii="Times New Roman" w:hAnsi="Times New Roman" w:cs="Times New Roman"/>
        </w:rPr>
        <w:lastRenderedPageBreak/>
        <w:t>(отклоняющимся от нормы, общественно опасным) поведением, реализующие общеобразовательные программы, должны переименоваться в общеобразовательные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специальные учебно-воспитательные учреждения для детей и подростков с девиантным (отклоняющимся от нормы, общественно опасным) поведением, реализующие общеобразовательные программы и образовательные программы начального профессионального образования, должны переименоваться в профессиональные образовательные организации со специальным наименованием "специальные учебно-воспитательные учреждения для обучающихся с девиантным (общественно опасным) поведением".</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00" w:name="Par1884"/>
      <w:bookmarkEnd w:id="200"/>
      <w:r w:rsidRPr="001A0C3C">
        <w:rPr>
          <w:rFonts w:ascii="Times New Roman" w:hAnsi="Times New Roman" w:cs="Times New Roman"/>
        </w:rPr>
        <w:t>6. При переименовании образовательных организаций их тип указывается с учетом их организационно-правовой формы.</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Организации, осуществляющие образовательную деятельность, осуществляют образовательную деятельность на основании лицензий на осуществление образовательной деятельности и свидетельств о государственной аккредитации (за исключением имеющих государственную аккредитацию дополнительных профессиональных образовательных программ), выданных им до дня вступления в силу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8. Свидетельства о государственной аккредитации в части имеющих государственную аккредитацию дополнительных профессиональных образовательных программ являются недействующими со дня вступления в силу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В целях приведения образовательной деятельности в соответствие с настоящим Федеральным законом ранее выданные лицензии на осуществление образовательной деятельности и свидетельства о государственной аккредитации переоформляются до 1 января 2016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10. Индивидуальные предприниматели, осуществляющие образовательную деятельность с привлечением педагогических работников, должны получить лицензию на осуществление образовательной деятельности до 1 января 2014 года. В случае неполучения до истечения указанного срока индивидуальными предпринимателями лицензий они обязаны прекратить осуществление образовательной деятельности с привлечением педагогических работников.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Со дня вступления в силу настоящего Федерального закона в оклады (должностные оклады) по должностям научно-педагогических работников образовательных организаций высшего образования включаются </w:t>
      </w:r>
      <w:hyperlink r:id="rId368" w:history="1">
        <w:r w:rsidRPr="001A0C3C">
          <w:rPr>
            <w:rFonts w:ascii="Times New Roman" w:hAnsi="Times New Roman" w:cs="Times New Roman"/>
            <w:color w:val="0000FF"/>
          </w:rPr>
          <w:t>размеры</w:t>
        </w:r>
      </w:hyperlink>
      <w:r w:rsidRPr="001A0C3C">
        <w:rPr>
          <w:rFonts w:ascii="Times New Roman" w:hAnsi="Times New Roman" w:cs="Times New Roman"/>
        </w:rPr>
        <w:t xml:space="preserve"> надбавок за ученые степени и по должностям, которые действовали до дня вступления в силу настоящего Федерального закона с учетом требуемых по соответствующим должностям ученых степеней. В установленные на день вступления в силу настоящего Федерального закона оклады (должностные оклады) педагогических работников включается </w:t>
      </w:r>
      <w:hyperlink r:id="rId369" w:history="1">
        <w:r w:rsidRPr="001A0C3C">
          <w:rPr>
            <w:rFonts w:ascii="Times New Roman" w:hAnsi="Times New Roman" w:cs="Times New Roman"/>
            <w:color w:val="0000FF"/>
          </w:rPr>
          <w:t>размер</w:t>
        </w:r>
      </w:hyperlink>
      <w:r w:rsidRPr="001A0C3C">
        <w:rPr>
          <w:rFonts w:ascii="Times New Roman" w:hAnsi="Times New Roman" w:cs="Times New Roman"/>
        </w:rPr>
        <w:t xml:space="preserve"> ежемесячной денежной компенсации на обеспечение книгоиздательской продукцией и периодическими изданиями, установленной по состоянию на 31 декабря 2012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01" w:name="Par1890"/>
      <w:bookmarkEnd w:id="201"/>
      <w:r w:rsidRPr="001A0C3C">
        <w:rPr>
          <w:rFonts w:ascii="Times New Roman" w:hAnsi="Times New Roman" w:cs="Times New Roman"/>
        </w:rPr>
        <w:t xml:space="preserve">12. Положения </w:t>
      </w:r>
      <w:hyperlink w:anchor="Par1483" w:history="1">
        <w:r w:rsidRPr="001A0C3C">
          <w:rPr>
            <w:rFonts w:ascii="Times New Roman" w:hAnsi="Times New Roman" w:cs="Times New Roman"/>
            <w:color w:val="0000FF"/>
          </w:rPr>
          <w:t>части 3 статьи 88</w:t>
        </w:r>
      </w:hyperlink>
      <w:r w:rsidRPr="001A0C3C">
        <w:rPr>
          <w:rFonts w:ascii="Times New Roman" w:hAnsi="Times New Roman" w:cs="Times New Roman"/>
        </w:rPr>
        <w:t xml:space="preserve"> настоящего Федерального закона не распространяются на образовательные отношения, возникшие до дня вступления в силу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13. До 1 января 2014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02" w:name="Par1892"/>
      <w:bookmarkEnd w:id="202"/>
      <w:r w:rsidRPr="001A0C3C">
        <w:rPr>
          <w:rFonts w:ascii="Times New Roman" w:hAnsi="Times New Roman" w:cs="Times New Roman"/>
        </w:rPr>
        <w:t>1) органы государственной власти субъекта Российской Федерации в сфере образования осуществляют: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а) 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общего образования, а также дополнительного образования в общеобразовательных организациях посредством выделения субвенций местным бюджетам в размере, необходимом для реализации основных общеобразовательных программ в части финансирования расходов на оплату труда работников общеобразовательных организаций, расходов на учебники и учебные, учебно-наглядные пособия, технические средства обучения, расходные материалы и хозяйственные нужды (за исключением расходов на содержание зданий и оплату коммунальных услуг, осуществляемых за счет средств местных бюджетов) в соответствии с нормативами, установленными законами субъекта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б) финансовое обеспечение получения гражданами дошкольного, начального общего, основного общего, среднего общего образования в имеющих государственную аккредитацию по соответствующим основным общеобразовательным программам частных общеобразовательных организациях в размере, необходимом для реализации основных общеобразовательных программ в части финансирования расходов на оплату труда педагогических работников, расходов на </w:t>
      </w:r>
      <w:r w:rsidRPr="001A0C3C">
        <w:rPr>
          <w:rFonts w:ascii="Times New Roman" w:hAnsi="Times New Roman" w:cs="Times New Roman"/>
        </w:rPr>
        <w:lastRenderedPageBreak/>
        <w:t>учебники и учебные, учебно-наглядные пособия, технические средства обучения, игры, игрушки, расходные материалы в соответствии с нормативами финансового обеспечения образовательной деятельности государственных образовательных организаций субъектов Российской Федерации и муниципальных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2) органы местного самоуправления муниципальных районов и городских округов в рамках решения вопросов местного значения в сфере образования осуществляют:</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а)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за исключением полномочий по финансовому обеспечению образовательного процесса, указанных в </w:t>
      </w:r>
      <w:hyperlink w:anchor="Par1892" w:history="1">
        <w:r w:rsidRPr="001A0C3C">
          <w:rPr>
            <w:rFonts w:ascii="Times New Roman" w:hAnsi="Times New Roman" w:cs="Times New Roman"/>
            <w:color w:val="0000FF"/>
          </w:rPr>
          <w:t>пункте 1</w:t>
        </w:r>
      </w:hyperlink>
      <w:r w:rsidRPr="001A0C3C">
        <w:rPr>
          <w:rFonts w:ascii="Times New Roman" w:hAnsi="Times New Roman" w:cs="Times New Roman"/>
        </w:rPr>
        <w:t xml:space="preserve"> настоящей части и отнесенных к полномочиям органов государственной власти субъектов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б) финансовое обеспечение получения детьми дошкольного образования в частных дошкольных образовательных организациях в размере, необходимом для реализации основной общеобразовательной программы дошкольного образования в части финансирования расходов на оплату труда педагогических работников, расходов на учебно-наглядные пособия, технические средства обучения, игры, игрушки, расходные материалы в соответствии с нормативами, установленными для муниципальных образовательных организаций.</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03" w:name="Par1898"/>
      <w:bookmarkEnd w:id="203"/>
      <w:r w:rsidRPr="001A0C3C">
        <w:rPr>
          <w:rFonts w:ascii="Times New Roman" w:hAnsi="Times New Roman" w:cs="Times New Roman"/>
        </w:rPr>
        <w:t xml:space="preserve">14. До 1 января 2017 года предусмотренное </w:t>
      </w:r>
      <w:hyperlink w:anchor="Par1168" w:history="1">
        <w:r w:rsidRPr="001A0C3C">
          <w:rPr>
            <w:rFonts w:ascii="Times New Roman" w:hAnsi="Times New Roman" w:cs="Times New Roman"/>
            <w:color w:val="0000FF"/>
          </w:rPr>
          <w:t>статьей 71</w:t>
        </w:r>
      </w:hyperlink>
      <w:r w:rsidRPr="001A0C3C">
        <w:rPr>
          <w:rFonts w:ascii="Times New Roman" w:hAnsi="Times New Roman" w:cs="Times New Roman"/>
        </w:rPr>
        <w:t xml:space="preserve"> настоящего Федерального закона право приема на обучение по программам бакалавриата и программам специалитета в пределах установленной квоты при условии успешного прохождения вступительных испытаний распространяется также на детей-сирот и детей, оставшихся без попечения родителей, а также лиц из числа детей-сирот и детей, оставшихся без попечения родителей.</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14 введена Федеральным </w:t>
      </w:r>
      <w:hyperlink r:id="rId370"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03.02.2014 N 11-ФЗ, в ред. Федерального </w:t>
      </w:r>
      <w:hyperlink r:id="rId37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31.12.2014 N 500-ФЗ)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04" w:name="Par1900"/>
      <w:bookmarkEnd w:id="204"/>
      <w:r w:rsidRPr="001A0C3C">
        <w:rPr>
          <w:rFonts w:ascii="Times New Roman" w:hAnsi="Times New Roman" w:cs="Times New Roman"/>
        </w:rPr>
        <w:t>15. Лица, имеющие высшее профессиональное образование, подтверждаемое присвоением им квалификации "дипломированный специалист", имеют право быть принятыми на конкурсной основе на обучение по программам магистратуры, которое не рассматривается как получение этими лицами второго или последующего высшего образования.</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15 введена Федеральным </w:t>
      </w:r>
      <w:hyperlink r:id="rId372"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03.02.2014 N 11-ФЗ)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16. Особенности правового регулирования отношений в сфере образования со дня образования в составе Российской Федерации новых субъектов - Республики Крым и города федерального значения Севастополя устанавливаются Федеральным </w:t>
      </w:r>
      <w:hyperlink r:id="rId373"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"Об особенностях правового регулирования отношений в сфере образования в связи с принятием в Российскую Федерацию Республики Крым и образованием в составе Российской Федерации новых субъектов - Республики Крым и города федерального значения Севастополя и о внесении изменений в Федеральный закон "Об образовании в Российской Федерации".</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(часть 16 введена Федеральным </w:t>
      </w:r>
      <w:hyperlink r:id="rId374"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05.05.2014 N 84-ФЗ)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05" w:name="Par1905"/>
      <w:bookmarkEnd w:id="205"/>
      <w:r w:rsidRPr="001A0C3C">
        <w:rPr>
          <w:rFonts w:ascii="Times New Roman" w:hAnsi="Times New Roman" w:cs="Times New Roman"/>
        </w:rPr>
        <w:t>Статья 109. Признание не действующими на территории Российской Федерации отдельных законодательных актов Союза ССР</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Признать не действующими на территории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w:t>
      </w:r>
      <w:hyperlink r:id="rId37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СССР от 19 июля 1973 года N 4536-8 "Об утверждении Основ законодательства Союза ССР и союзных республик о народном образовании" (Ведомости Верховного Совета СССР, 1973, N 30, ст. 392);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w:t>
      </w:r>
      <w:hyperlink r:id="rId376" w:history="1">
        <w:r w:rsidRPr="001A0C3C">
          <w:rPr>
            <w:rFonts w:ascii="Times New Roman" w:hAnsi="Times New Roman" w:cs="Times New Roman"/>
            <w:color w:val="0000FF"/>
          </w:rPr>
          <w:t>Указ</w:t>
        </w:r>
      </w:hyperlink>
      <w:r w:rsidRPr="001A0C3C">
        <w:rPr>
          <w:rFonts w:ascii="Times New Roman" w:hAnsi="Times New Roman" w:cs="Times New Roman"/>
        </w:rPr>
        <w:t xml:space="preserve"> Президиума Верховного Совета СССР от 17 декабря 1973 года N 5200-8 "О порядке введения в действие Основ законодательства Союза ССР и союзных республик о народном образовании" (Ведомости Верховного Совета СССР, 1973, N 51, ст. 726);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3) Указ Президиума Верховного Совета СССР от 14 августа 1979 года N 577-10 "О внесении изменений и дополнений в Основы законодательства Союза ССР и союзных республик о народном образовании" (Ведомости Верховного Совета СССР, 1979, N 34, ст. 554);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 Закон СССР от 30 ноября 1979 года N 1166-10 "Об утверждении Указов Президиума Верховного Совета СССР о внесении изменений и дополнений в Основы законодательства Союза ССР и союзных республик о здравоохранении, о народном образовании, о недрах, о браке и семье, Основы лесного законодательства Союза ССР и союзных республик и в законодательство о гражданском судопроизводстве" (Ведомости Верховного Совета СССР, 1979, N 49, ст. 847) в части утверждения Указа Президиума Верховного Совета СССР от 14 августа 1979 года "О внесении </w:t>
      </w:r>
      <w:r w:rsidRPr="001A0C3C">
        <w:rPr>
          <w:rFonts w:ascii="Times New Roman" w:hAnsi="Times New Roman" w:cs="Times New Roman"/>
        </w:rPr>
        <w:lastRenderedPageBreak/>
        <w:t>изменений и дополнений в Основы законодательства Союза ССР и союзных республик о народном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 </w:t>
      </w:r>
      <w:hyperlink r:id="rId377"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СССР от 12 апреля 1984 года N 13-11 "Об Основных направлениях реформы общеобразовательной и профессиональной школы" (Ведомости Верховного Совета СССР, 1984, N 16, ст. 237);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Закон СССР от 27 ноября 1985 года N 3661-11 "О внесении изменений в Основы законодательства Союза ССР и союзных республик о народном образовании в связи с Основными направлениями реформы общеобразовательной и профессиональной школы" (Ведомости Верховного Совета СССР, 1985, N 48, ст. 918);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 </w:t>
      </w:r>
      <w:hyperlink r:id="rId378"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СССР от 27 ноября 1985 года N 3662-11 "О внесении изменений в некоторые законодательные акты СССР в связи с Основными направлениями реформы общеобразовательной и профессиональной школы и утверждением новой редакции Основ законодательства Союза ССР и союзных республик о народном образовании" (Ведомости Верховного Совета СССР, 1985, N 48, ст. 919);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379"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Президиума Верховного Совета СССР от 3 декабря 1985 года N 3706-11 "О порядке применения статей 19, 21 и 25 Основ законодательства Союза ССР и союзных республик о народном образовании" (Ведомости Верховного Совета СССР, 1985, N 49, ст. 967);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9) пункт 3 Указа Президиума Верховного Совета СССР от 7 мая 1986 года N 4615-11 "О внесении изменений в некоторые законодательные акты СССР" (Ведомости Верховного Совета СССР, 1986, N 20, ст. 344);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w:t>
      </w:r>
      <w:hyperlink r:id="rId380"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СССР от 16 апреля 1991 года N 2114-1 "Об общих началах государственной молодежной политики в СССР" (Ведомости Съезда народных депутатов СССР и Верховного Совета СССР, 1991, N 19, ст. 533);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w:t>
      </w:r>
      <w:hyperlink r:id="rId381"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СССР от 16 апреля 1991 года N 2115-1 "О введении в действие Закона СССР "Об общих началах государственной молодежной политики в СССР" (Ведомости Съезда народных депутатов СССР и Верховного Совета СССР, 1991, N 19, ст. 534).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06" w:name="Par1920"/>
      <w:bookmarkEnd w:id="206"/>
      <w:r w:rsidRPr="001A0C3C">
        <w:rPr>
          <w:rFonts w:ascii="Times New Roman" w:hAnsi="Times New Roman" w:cs="Times New Roman"/>
        </w:rPr>
        <w:t>Статья 110. Признание утратившими силу отдельных законодательных актов (положений законодательных актов) РСФСР и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Признать утратившими силу: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 </w:t>
      </w:r>
      <w:hyperlink r:id="rId38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РСФСР от 2 августа 1974 года "О народном образовании" (Ведомости Верховного Совета РСФСР, 1974, N 32, ст. 850);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w:t>
      </w:r>
      <w:hyperlink r:id="rId383"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РСФСР от 2 августа 1974 года "О введении в действие Закона РСФСР о народном образовании" (Ведомости Верховного Совета РСФСР, 1974, N 32, ст. 851);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w:t>
      </w:r>
      <w:hyperlink r:id="rId384" w:history="1">
        <w:r w:rsidRPr="001A0C3C">
          <w:rPr>
            <w:rFonts w:ascii="Times New Roman" w:hAnsi="Times New Roman" w:cs="Times New Roman"/>
            <w:color w:val="0000FF"/>
          </w:rPr>
          <w:t>Указ</w:t>
        </w:r>
      </w:hyperlink>
      <w:r w:rsidRPr="001A0C3C">
        <w:rPr>
          <w:rFonts w:ascii="Times New Roman" w:hAnsi="Times New Roman" w:cs="Times New Roman"/>
        </w:rPr>
        <w:t xml:space="preserve"> Президиума Верховного Совета РСФСР от 19 сентября 1974 года "О порядке введения в действие Закона РСФСР о народном образовании" (Ведомости Верховного Совета РСФСР, 1974, N 39, ст. 1033);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4) Указ Президиума Верховного Совета РСФСР от 8 октября 1979 года "О внесении изменений и дополнений в Закон РСФСР о народном образовании" (Ведомости Верховного Совета РСФСР, 1979, N 41, ст. 1029);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Закон РСФСР от 7 июля 1987 года "О внесении изменений и дополнений в Закон РСФСР "О народном образовании" (Ведомости Верховного Совета РСФСР, 1987, N 29, ст. 1059);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 </w:t>
      </w:r>
      <w:hyperlink r:id="rId38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РСФСР от 7 июля 1987 года "О внесении изменений и дополнений в некоторые законодательные акты РСФСР" (Ведомости Верховного Совета РСФСР, 1987, N 29, ст. 1060);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7) пункт 2 Указа Президиума Верховного Совета РСФСР от 30 июля 1987 года "О внесении изменений в некоторые законодательные акты РСФСР" (Ведомости Верховного Совета РСФСР, 1987, N 32, ст. 1145);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 </w:t>
      </w:r>
      <w:hyperlink r:id="rId386"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Президиума Верховного Совета РСФСР от 30 июля 1987 года "О порядке применения статей 30, 32, 34 и 41 Закона РСФСР "О народном образовании" (Ведомости Верховного Совета РСФСР, 1987, N 32, ст. 1146);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 </w:t>
      </w:r>
      <w:hyperlink r:id="rId387"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Российской Федерации от 10 июля 1992 года N 3266-1 "Об образовании" (Ведомости Съезда народных депутатов Российской Федерации и Верховного Совета Российской Федерации, 1992, N 30, ст. 1797);</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hyperlink r:id="rId388"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РФ от 10.07.1992 N 3267-1 ранее было признано утратившим силу Федеральным </w:t>
      </w:r>
      <w:hyperlink r:id="rId389"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13.01.1996 N 12-ФЗ.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 </w:t>
      </w:r>
      <w:hyperlink r:id="rId390"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Российской Федерации от 10 июля 1992 года N 3267-1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30, ст. 1798);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11) </w:t>
      </w:r>
      <w:hyperlink r:id="rId391"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Российской Федерации от 9 октября 1992 года N 3614-1 "О внесении изменений в пункт 5 Постановления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1992, N 43, ст. 2412);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12) </w:t>
      </w:r>
      <w:hyperlink r:id="rId39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Российской Федерации от 25 февраля 1993 года N 4547-1 "О реорганизации федеральных органов управления высшим образованием" (Ведомости Съезда народных депутатов Российской Федерации и Верховного Совета Российской Федерации, 1993, N 10, ст. 369);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13) </w:t>
      </w:r>
      <w:hyperlink r:id="rId393"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Совета Республики Верховного Совета Российской Федерации от 3 марта 1993 года N 4605-1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12, ст. 444);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14) </w:t>
      </w:r>
      <w:hyperlink r:id="rId394" w:history="1">
        <w:r w:rsidRPr="001A0C3C">
          <w:rPr>
            <w:rFonts w:ascii="Times New Roman" w:hAnsi="Times New Roman" w:cs="Times New Roman"/>
            <w:color w:val="0000FF"/>
          </w:rPr>
          <w:t>Постановление</w:t>
        </w:r>
      </w:hyperlink>
      <w:r w:rsidRPr="001A0C3C">
        <w:rPr>
          <w:rFonts w:ascii="Times New Roman" w:hAnsi="Times New Roman" w:cs="Times New Roman"/>
        </w:rPr>
        <w:t xml:space="preserve"> Верховного Совета Российской Федерации от 3 марта 1993 года N 4606-1 "О внесении изменений в Постановление Верховного Совета Российской Федерации "О порядке введения в действие Закона Российской Федерации "Об образовании" (Ведомости Съезда народных депутатов Российской Федерации и Верховного Совета Российской Федерации, 1993, N 13, ст. 460);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15) Федеральный </w:t>
      </w:r>
      <w:hyperlink r:id="rId39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13 января 1996 года N 12-ФЗ "О внесении изменений и дополнений в Закон Российской Федерации "Об образовании" (Собрание законодательства Российской Федерации, 1996, N 3, ст. 150);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16) Федеральный </w:t>
      </w:r>
      <w:hyperlink r:id="rId396"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22 августа 1996 года N 125-ФЗ "О высшем и послевузовском профессиональном образовании" (Собрание законодательства Российской Федерации, 1996, N 35, ст. 4135);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17) </w:t>
      </w:r>
      <w:hyperlink r:id="rId397" w:history="1">
        <w:r w:rsidRPr="001A0C3C">
          <w:rPr>
            <w:rFonts w:ascii="Times New Roman" w:hAnsi="Times New Roman" w:cs="Times New Roman"/>
            <w:color w:val="0000FF"/>
          </w:rPr>
          <w:t>пункт 8 статьи 1</w:t>
        </w:r>
      </w:hyperlink>
      <w:r w:rsidRPr="001A0C3C">
        <w:rPr>
          <w:rFonts w:ascii="Times New Roman" w:hAnsi="Times New Roman" w:cs="Times New Roman"/>
        </w:rPr>
        <w:t xml:space="preserve"> Федерального закона от 16 ноября 1997 года N 144-ФЗ "О внесении изменений и дополнений в законы и иные правовые акты Российской Федерации в связи с принятием Федерального конституционного закона "Об арбитражных судах в Российской Федерации" и Арбитражного процессуального кодекса Российской Федерации" (Собрание законодательства Российской Федерации, 1997, N 47, ст. 5341);</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КонсультантПлюс: примечание.</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Федеральный </w:t>
      </w:r>
      <w:hyperlink r:id="rId398"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10.07.2000 N 92-ФЗ ранее был признан утратившим силу Федеральным </w:t>
      </w:r>
      <w:hyperlink r:id="rId399" w:history="1">
        <w:r w:rsidRPr="001A0C3C">
          <w:rPr>
            <w:rFonts w:ascii="Times New Roman" w:hAnsi="Times New Roman" w:cs="Times New Roman"/>
            <w:color w:val="0000FF"/>
          </w:rPr>
          <w:t>законом</w:t>
        </w:r>
      </w:hyperlink>
      <w:r w:rsidRPr="001A0C3C">
        <w:rPr>
          <w:rFonts w:ascii="Times New Roman" w:hAnsi="Times New Roman" w:cs="Times New Roman"/>
        </w:rPr>
        <w:t xml:space="preserve"> от 08.11.2010 N 293-ФЗ.</w:t>
      </w: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18) Федеральный </w:t>
      </w:r>
      <w:hyperlink r:id="rId400"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10 июля 2000 года N 92-ФЗ "О внесении изменений и дополнений в Федеральный закон "О высшем и послевузовском профессиональном образовании" (Собрание законодательства Российской Федерации, 2000, N 29, ст. 3001);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19) Федеральный </w:t>
      </w:r>
      <w:hyperlink r:id="rId401"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20 июля 2000 года N 102-ФЗ "О внесении изменения и дополнения в статью 16 Закона Российской Федерации "Об образовании" (Собрание законодательства Российской Федерации, 2000, N 30, ст. 3120);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20) </w:t>
      </w:r>
      <w:hyperlink r:id="rId402" w:history="1">
        <w:r w:rsidRPr="001A0C3C">
          <w:rPr>
            <w:rFonts w:ascii="Times New Roman" w:hAnsi="Times New Roman" w:cs="Times New Roman"/>
            <w:color w:val="0000FF"/>
          </w:rPr>
          <w:t>пункты 5</w:t>
        </w:r>
      </w:hyperlink>
      <w:r w:rsidRPr="001A0C3C">
        <w:rPr>
          <w:rFonts w:ascii="Times New Roman" w:hAnsi="Times New Roman" w:cs="Times New Roman"/>
        </w:rPr>
        <w:t xml:space="preserve"> и </w:t>
      </w:r>
      <w:hyperlink r:id="rId403" w:history="1">
        <w:r w:rsidRPr="001A0C3C">
          <w:rPr>
            <w:rFonts w:ascii="Times New Roman" w:hAnsi="Times New Roman" w:cs="Times New Roman"/>
            <w:color w:val="0000FF"/>
          </w:rPr>
          <w:t>16 статьи 4</w:t>
        </w:r>
      </w:hyperlink>
      <w:r w:rsidRPr="001A0C3C">
        <w:rPr>
          <w:rFonts w:ascii="Times New Roman" w:hAnsi="Times New Roman" w:cs="Times New Roman"/>
        </w:rPr>
        <w:t xml:space="preserve"> Федерального закона от 7 августа 2000 года N 122-ФЗ "О порядке установления размеров стипендий и социальных выплат в Российской Федерации" (Собрание законодательства Российской Федерации, 2000, N 33, ст. 3348);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21) Федеральный </w:t>
      </w:r>
      <w:hyperlink r:id="rId404"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25 июня 2002 года N 71-ФЗ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2002, N 26, ст. 2517);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22) </w:t>
      </w:r>
      <w:hyperlink r:id="rId405" w:history="1">
        <w:r w:rsidRPr="001A0C3C">
          <w:rPr>
            <w:rFonts w:ascii="Times New Roman" w:hAnsi="Times New Roman" w:cs="Times New Roman"/>
            <w:color w:val="0000FF"/>
          </w:rPr>
          <w:t>пункт 8 статьи 1</w:t>
        </w:r>
      </w:hyperlink>
      <w:r w:rsidRPr="001A0C3C">
        <w:rPr>
          <w:rFonts w:ascii="Times New Roman" w:hAnsi="Times New Roman" w:cs="Times New Roman"/>
        </w:rPr>
        <w:t xml:space="preserve"> Федерального закона от 25 июля 2002 года N 112-ФЗ "О внесении изменений и дополнений в законодательные акты Российской Федерации в связи с принятием Федерального закона "О противодействии экстремистской деятельности" (Собрание </w:t>
      </w:r>
      <w:r w:rsidRPr="001A0C3C">
        <w:rPr>
          <w:rFonts w:ascii="Times New Roman" w:hAnsi="Times New Roman" w:cs="Times New Roman"/>
        </w:rPr>
        <w:lastRenderedPageBreak/>
        <w:t>законодательства Российской Федерации, 2002, N 30, ст. 3029);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23) Федеральный </w:t>
      </w:r>
      <w:hyperlink r:id="rId406"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10 января 2003 года N 11-ФЗ "О внесении изменений и дополнений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2003, N 2, ст. 163);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24) Федеральный </w:t>
      </w:r>
      <w:hyperlink r:id="rId407"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5 апреля 2003 года N 41-ФЗ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2003, N 14, ст. 1254);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25) </w:t>
      </w:r>
      <w:hyperlink r:id="rId408"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7 июля 2003 года N 119-ФЗ "О внесении изменений в Закон Российской Федерации "О минимальном размере оплаты труда" и Федеральный закон "О высшем и послевузовском профессиональном образовании" (Собрание законодательства Российской Федерации, 2003, N 28, ст. 2888);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26) </w:t>
      </w:r>
      <w:hyperlink r:id="rId409" w:history="1">
        <w:r w:rsidRPr="001A0C3C">
          <w:rPr>
            <w:rFonts w:ascii="Times New Roman" w:hAnsi="Times New Roman" w:cs="Times New Roman"/>
            <w:color w:val="0000FF"/>
          </w:rPr>
          <w:t>пункт 1 статьи 1</w:t>
        </w:r>
      </w:hyperlink>
      <w:r w:rsidRPr="001A0C3C">
        <w:rPr>
          <w:rFonts w:ascii="Times New Roman" w:hAnsi="Times New Roman" w:cs="Times New Roman"/>
        </w:rPr>
        <w:t xml:space="preserve"> Федерального закона от 7 июля 2003 года N 123-ФЗ "О внесении изменений и дополнений в отдельные законодательные акты Российской Федерации в части, касающейся финансирования общеобразовательных учреждений" (Собрание законодательства Российской Федерации, 2003, N 28, ст. 2892);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27) </w:t>
      </w:r>
      <w:hyperlink r:id="rId410" w:history="1">
        <w:r w:rsidRPr="001A0C3C">
          <w:rPr>
            <w:rFonts w:ascii="Times New Roman" w:hAnsi="Times New Roman" w:cs="Times New Roman"/>
            <w:color w:val="0000FF"/>
          </w:rPr>
          <w:t>статью 10</w:t>
        </w:r>
      </w:hyperlink>
      <w:r w:rsidRPr="001A0C3C">
        <w:rPr>
          <w:rFonts w:ascii="Times New Roman" w:hAnsi="Times New Roman" w:cs="Times New Roman"/>
        </w:rPr>
        <w:t xml:space="preserve"> Федерального закона от 8 декабря 2003 года N 169-ФЗ "О внесении изменений в некоторые законодательные акты Российской Федерации, а также о признании утратившими силу законодательных актов РСФСР" (Собрание законодательства Российской Федерации, 2003, N 50, ст. 4855);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28) Федеральный </w:t>
      </w:r>
      <w:hyperlink r:id="rId411"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5 марта 2004 года N 9-ФЗ "О внесении изменения в статью 16 Закона Российской Федерации "Об образовании" (Собрание законодательства Российской Федерации, 2004, N 10, ст. 835);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29) Федеральный </w:t>
      </w:r>
      <w:hyperlink r:id="rId41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30 июня 2004 года N 61-ФЗ "О внесении изменения в статью 32 Закона Российской Федерации "Об образовании" (Собрание законодательства Российской Федерации, 2004, N 27, ст. 2714);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30) </w:t>
      </w:r>
      <w:hyperlink r:id="rId413" w:history="1">
        <w:r w:rsidRPr="001A0C3C">
          <w:rPr>
            <w:rFonts w:ascii="Times New Roman" w:hAnsi="Times New Roman" w:cs="Times New Roman"/>
            <w:color w:val="0000FF"/>
          </w:rPr>
          <w:t>статьи 16</w:t>
        </w:r>
      </w:hyperlink>
      <w:r w:rsidRPr="001A0C3C">
        <w:rPr>
          <w:rFonts w:ascii="Times New Roman" w:hAnsi="Times New Roman" w:cs="Times New Roman"/>
        </w:rPr>
        <w:t xml:space="preserve"> и </w:t>
      </w:r>
      <w:hyperlink r:id="rId414" w:history="1">
        <w:r w:rsidRPr="001A0C3C">
          <w:rPr>
            <w:rFonts w:ascii="Times New Roman" w:hAnsi="Times New Roman" w:cs="Times New Roman"/>
            <w:color w:val="0000FF"/>
          </w:rPr>
          <w:t>78</w:t>
        </w:r>
      </w:hyperlink>
      <w:r w:rsidRPr="001A0C3C">
        <w:rPr>
          <w:rFonts w:ascii="Times New Roman" w:hAnsi="Times New Roman" w:cs="Times New Roman"/>
        </w:rPr>
        <w:t xml:space="preserve"> Федерального закона от 22 августа 2004 года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 (Собрание законодательства Российской Федерации, 2004, N 35, ст. 3607);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31) </w:t>
      </w:r>
      <w:hyperlink r:id="rId415" w:history="1">
        <w:r w:rsidRPr="001A0C3C">
          <w:rPr>
            <w:rFonts w:ascii="Times New Roman" w:hAnsi="Times New Roman" w:cs="Times New Roman"/>
            <w:color w:val="0000FF"/>
          </w:rPr>
          <w:t>пункты 4</w:t>
        </w:r>
      </w:hyperlink>
      <w:r w:rsidRPr="001A0C3C">
        <w:rPr>
          <w:rFonts w:ascii="Times New Roman" w:hAnsi="Times New Roman" w:cs="Times New Roman"/>
        </w:rPr>
        <w:t xml:space="preserve"> и </w:t>
      </w:r>
      <w:hyperlink r:id="rId416" w:history="1">
        <w:r w:rsidRPr="001A0C3C">
          <w:rPr>
            <w:rFonts w:ascii="Times New Roman" w:hAnsi="Times New Roman" w:cs="Times New Roman"/>
            <w:color w:val="0000FF"/>
          </w:rPr>
          <w:t>19 статьи 17</w:t>
        </w:r>
      </w:hyperlink>
      <w:r w:rsidRPr="001A0C3C">
        <w:rPr>
          <w:rFonts w:ascii="Times New Roman" w:hAnsi="Times New Roman" w:cs="Times New Roman"/>
        </w:rPr>
        <w:t xml:space="preserve"> Федерального закона от 29 декабря 2004 года N 199-ФЗ "О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 (Собрание законодательства Российской Федерации, 2005, N 1, ст. 25);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32) Федеральный </w:t>
      </w:r>
      <w:hyperlink r:id="rId417"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21 апреля 2005 года N 35-ФЗ "О внесении изменения в Федеральный закон "О высшем и послевузовском профессиональном образовании" (Собрание законодательства Российской Федерации, 2005, N 17, ст. 1481);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33) </w:t>
      </w:r>
      <w:hyperlink r:id="rId418" w:history="1">
        <w:r w:rsidRPr="001A0C3C">
          <w:rPr>
            <w:rFonts w:ascii="Times New Roman" w:hAnsi="Times New Roman" w:cs="Times New Roman"/>
            <w:color w:val="0000FF"/>
          </w:rPr>
          <w:t>статью 3</w:t>
        </w:r>
      </w:hyperlink>
      <w:r w:rsidRPr="001A0C3C">
        <w:rPr>
          <w:rFonts w:ascii="Times New Roman" w:hAnsi="Times New Roman" w:cs="Times New Roman"/>
        </w:rPr>
        <w:t xml:space="preserve"> Федерального закона от 9 мая 2005 года N 45-ФЗ "О внесении изменений в Кодекс Российской Федерации об административных правонарушениях и другие законодательные акты Российской Федерации, а также о признании утратившими силу некоторых положений законодательных актов Российской Федерации" (Собрание законодательства Российской Федерации, 2005, N 19, ст. 1752);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34) Федеральный </w:t>
      </w:r>
      <w:hyperlink r:id="rId419"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18 июля 2005 года N 92-ФЗ "О внесении изменений в Закон Российской Федерации "Об образовании" (Собрание законодательства Российской Федерации, 2005, N 30, ст. 3103);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35) </w:t>
      </w:r>
      <w:hyperlink r:id="rId420"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21 июля 2005 года N 100-ФЗ "О внесении изменений в Федеральный закон "О воинской обязанности и военной службе" и статью 14 Закона Российской Федерации "Об образовании" (Собрание законодательства Российской Федерации, 2005, N 30, ст. 3111);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36) </w:t>
      </w:r>
      <w:hyperlink r:id="rId421" w:history="1">
        <w:r w:rsidRPr="001A0C3C">
          <w:rPr>
            <w:rFonts w:ascii="Times New Roman" w:hAnsi="Times New Roman" w:cs="Times New Roman"/>
            <w:color w:val="0000FF"/>
          </w:rPr>
          <w:t>статьи 2</w:t>
        </w:r>
      </w:hyperlink>
      <w:r w:rsidRPr="001A0C3C">
        <w:rPr>
          <w:rFonts w:ascii="Times New Roman" w:hAnsi="Times New Roman" w:cs="Times New Roman"/>
        </w:rPr>
        <w:t xml:space="preserve"> и </w:t>
      </w:r>
      <w:hyperlink r:id="rId422" w:history="1">
        <w:r w:rsidRPr="001A0C3C">
          <w:rPr>
            <w:rFonts w:ascii="Times New Roman" w:hAnsi="Times New Roman" w:cs="Times New Roman"/>
            <w:color w:val="0000FF"/>
          </w:rPr>
          <w:t>12</w:t>
        </w:r>
      </w:hyperlink>
      <w:r w:rsidRPr="001A0C3C">
        <w:rPr>
          <w:rFonts w:ascii="Times New Roman" w:hAnsi="Times New Roman" w:cs="Times New Roman"/>
        </w:rPr>
        <w:t xml:space="preserve"> Федерального закона от 31 декабря 2005 года N 199-ФЗ "О внесении изменений в отдельные законодательные акты Российской Федерации в связи с </w:t>
      </w:r>
      <w:r w:rsidRPr="001A0C3C">
        <w:rPr>
          <w:rFonts w:ascii="Times New Roman" w:hAnsi="Times New Roman" w:cs="Times New Roman"/>
        </w:rPr>
        <w:lastRenderedPageBreak/>
        <w:t>совершенствованием разграничения полномочий" (Собрание законодательства Российской Федерации, 2006, N 1, ст. 10);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37) Федеральный </w:t>
      </w:r>
      <w:hyperlink r:id="rId423"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16 марта 2006 года N 42-ФЗ "О внесении изменений в статью 19 Закона Российской Федерации "Об образовании" (Собрание законодательства Российской Федерации, 2006, N 12, ст. 1235);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38) Федеральный </w:t>
      </w:r>
      <w:hyperlink r:id="rId424"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18 июля 2006 года N 113-ФЗ "О внесении изменений в статьи 12 и 20 Федерального закона "О высшем и послевузовском профессиональном образовании" (Собрание законодательства Российской Федерации, 2006, N 30, ст. 3289);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39) Федеральный </w:t>
      </w:r>
      <w:hyperlink r:id="rId42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16 октября 2006 года N 161-ФЗ "О внесении изменений в статью 30 Федерального закона "О высшем и послевузовском профессиональном образовании" (Собрание законодательства Российской Федерации, 2006, N 43, ст. 4413);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40) </w:t>
      </w:r>
      <w:hyperlink r:id="rId426"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3 ноября 2006 года N 175-ФЗ "О внесении изменений в законодательные акты Российской Федерации в связи с принятием Федерального закона "Об автономных учреждениях", а также в целях уточнения правоспособности государственных и муниципальных учреждений" (Собрание законодательства Российской Федерации, 2006, N 45, ст. 4627);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41) </w:t>
      </w:r>
      <w:hyperlink r:id="rId427" w:history="1">
        <w:r w:rsidRPr="001A0C3C">
          <w:rPr>
            <w:rFonts w:ascii="Times New Roman" w:hAnsi="Times New Roman" w:cs="Times New Roman"/>
            <w:color w:val="0000FF"/>
          </w:rPr>
          <w:t>статью 3</w:t>
        </w:r>
      </w:hyperlink>
      <w:r w:rsidRPr="001A0C3C">
        <w:rPr>
          <w:rFonts w:ascii="Times New Roman" w:hAnsi="Times New Roman" w:cs="Times New Roman"/>
        </w:rPr>
        <w:t xml:space="preserve"> Федерального закона от 5 декабря 2006 года N 207-ФЗ "О внесении изменений в отдельные законодательные акты Российской Федерации в части государственной поддержки граждан, имеющих детей" (Собрание законодательства Российской Федерации, 2006, N 50, ст. 5285);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42) Федеральный </w:t>
      </w:r>
      <w:hyperlink r:id="rId428"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28 декабря 2006 года N 242-ФЗ "О внесении изменения в статью 31 Закона Российской Федерации "Об образовании" (Собрание законодательства Российской Федерации, 2007, N 1, ст. 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43) </w:t>
      </w:r>
      <w:hyperlink r:id="rId429" w:history="1">
        <w:r w:rsidRPr="001A0C3C">
          <w:rPr>
            <w:rFonts w:ascii="Times New Roman" w:hAnsi="Times New Roman" w:cs="Times New Roman"/>
            <w:color w:val="0000FF"/>
          </w:rPr>
          <w:t>статьи 2</w:t>
        </w:r>
      </w:hyperlink>
      <w:r w:rsidRPr="001A0C3C">
        <w:rPr>
          <w:rFonts w:ascii="Times New Roman" w:hAnsi="Times New Roman" w:cs="Times New Roman"/>
        </w:rPr>
        <w:t xml:space="preserve"> и </w:t>
      </w:r>
      <w:hyperlink r:id="rId430" w:history="1">
        <w:r w:rsidRPr="001A0C3C">
          <w:rPr>
            <w:rFonts w:ascii="Times New Roman" w:hAnsi="Times New Roman" w:cs="Times New Roman"/>
            <w:color w:val="0000FF"/>
          </w:rPr>
          <w:t>12</w:t>
        </w:r>
      </w:hyperlink>
      <w:r w:rsidRPr="001A0C3C">
        <w:rPr>
          <w:rFonts w:ascii="Times New Roman" w:hAnsi="Times New Roman" w:cs="Times New Roman"/>
        </w:rPr>
        <w:t xml:space="preserve"> Федерального закона от 29 декабря 2006 года N 258-ФЗ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 ст. 21);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44) </w:t>
      </w:r>
      <w:hyperlink r:id="rId431"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32" w:history="1">
        <w:r w:rsidRPr="001A0C3C">
          <w:rPr>
            <w:rFonts w:ascii="Times New Roman" w:hAnsi="Times New Roman" w:cs="Times New Roman"/>
            <w:color w:val="0000FF"/>
          </w:rPr>
          <w:t>2</w:t>
        </w:r>
      </w:hyperlink>
      <w:r w:rsidRPr="001A0C3C">
        <w:rPr>
          <w:rFonts w:ascii="Times New Roman" w:hAnsi="Times New Roman" w:cs="Times New Roman"/>
        </w:rPr>
        <w:t xml:space="preserve"> Федерального закона от 6 января 2007 года N 1-ФЗ "О внесении изменений в отдельные законодательные акты Российской Федерации по вопросам обеспечения доступности среднего профессионального образования и высшего профессионального образования для военнослужащих (граждан), проходящих (проходивших) военную службу по контракту" (Собрание законодательства Российской Федерации, 2007, N 2, ст. 360);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45) </w:t>
      </w:r>
      <w:hyperlink r:id="rId433" w:history="1">
        <w:r w:rsidRPr="001A0C3C">
          <w:rPr>
            <w:rFonts w:ascii="Times New Roman" w:hAnsi="Times New Roman" w:cs="Times New Roman"/>
            <w:color w:val="0000FF"/>
          </w:rPr>
          <w:t>статью 9</w:t>
        </w:r>
      </w:hyperlink>
      <w:r w:rsidRPr="001A0C3C">
        <w:rPr>
          <w:rFonts w:ascii="Times New Roman" w:hAnsi="Times New Roman" w:cs="Times New Roman"/>
        </w:rPr>
        <w:t xml:space="preserve"> Федерального закона от 5 февраля 2007 года N 13-ФЗ "Об особенностях управления и распоряжения имуществом и акциями организаций, осуществляющих деятельность в области использования атомной энергии, и о внесении изменений в отдельные законодательные акты Российской Федерации" (Собрание законодательства Российской Федерации, 2007, N 7, ст. 834);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46) Федеральный </w:t>
      </w:r>
      <w:hyperlink r:id="rId434"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9 февраля 2007 года N 17-ФЗ "О внесении изменений в Закон Российской Федерации "Об образовании" и Федеральный закон "О высшем и послевузовском профессиональном образовании" в части проведения единого государственного экзамена" (Собрание законодательства Российской Федерации, 2007, N 7, ст. 838);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47) Федеральный </w:t>
      </w:r>
      <w:hyperlink r:id="rId43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20 апреля 2007 года N 56-ФЗ "О внесении изменений в Закон Российской Федерации "Об образовании", Федеральный закон "О высшем и послевузовском профессиональном образовании" и статью 2 Федерального закона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17, ст. 1932);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48) </w:t>
      </w:r>
      <w:hyperlink r:id="rId436" w:history="1">
        <w:r w:rsidRPr="001A0C3C">
          <w:rPr>
            <w:rFonts w:ascii="Times New Roman" w:hAnsi="Times New Roman" w:cs="Times New Roman"/>
            <w:color w:val="0000FF"/>
          </w:rPr>
          <w:t>статью 5</w:t>
        </w:r>
      </w:hyperlink>
      <w:r w:rsidRPr="001A0C3C">
        <w:rPr>
          <w:rFonts w:ascii="Times New Roman" w:hAnsi="Times New Roman" w:cs="Times New Roman"/>
        </w:rPr>
        <w:t xml:space="preserve"> Федерального закона от 26 июня 2007 года N 118-ФЗ "О внесении изменений в законодательные акты Российской Федерации в части приведения их в соответствие с Земельным кодексом Российской Федерации" (Собрание законодательства Российской Федерации, 2007, N 27, ст. 3213);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49) </w:t>
      </w:r>
      <w:hyperlink r:id="rId437"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30 июня 2007 года N 120-ФЗ "О внесении изменений в отдельные законодательные акты Российской Федерации по вопросу о гражданах с ограниченными возможностями здоровья" (Собрание законодательства Российской Федерации, 2007, N 27, ст. 3215);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50) </w:t>
      </w:r>
      <w:hyperlink r:id="rId438"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13 июля 2007 года N 131-ФЗ "О внесении изменений в статью 3 Закона Российской Федерации "О минимальном размере оплаты труда" и статью 16 </w:t>
      </w:r>
      <w:r w:rsidRPr="001A0C3C">
        <w:rPr>
          <w:rFonts w:ascii="Times New Roman" w:hAnsi="Times New Roman" w:cs="Times New Roman"/>
        </w:rPr>
        <w:lastRenderedPageBreak/>
        <w:t>Федерального закона "О высшем и послевузовском профессиональном образовании" (Собрание законодательства Российской Федерации, 2007, N 29, ст. 3484);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51) </w:t>
      </w:r>
      <w:hyperlink r:id="rId439"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21 июля 2007 года N 194-ФЗ "О внесении изменений в отдельные законодательные акты Российской Федерации в связи с установлением обязательности общего образования" (Собрание законодательства Российской Федерации, 2007, N 30, ст. 3808);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52) </w:t>
      </w:r>
      <w:hyperlink r:id="rId440"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18 октября 2007 года N 230-ФЗ "О внесении изменений в отдельные законодательные акты Российской Федерации в связи с совершенствованием разграничения полномочий" (Собрание законодательства Российской Федерации, 2007, N 43, ст. 5084);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53) </w:t>
      </w:r>
      <w:hyperlink r:id="rId441"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42" w:history="1">
        <w:r w:rsidRPr="001A0C3C">
          <w:rPr>
            <w:rFonts w:ascii="Times New Roman" w:hAnsi="Times New Roman" w:cs="Times New Roman"/>
            <w:color w:val="0000FF"/>
          </w:rPr>
          <w:t>2</w:t>
        </w:r>
      </w:hyperlink>
      <w:r w:rsidRPr="001A0C3C">
        <w:rPr>
          <w:rFonts w:ascii="Times New Roman" w:hAnsi="Times New Roman" w:cs="Times New Roman"/>
        </w:rPr>
        <w:t xml:space="preserve"> Федерального закона от 24 октября 2007 года N 232-ФЗ "О внесении изменений в отдельные законодательные акты Российской Федерации (в части установления уровней высшего профессионального образования)" (Собрание законодательства Российской Федерации, 2007, N 44, ст. 5280);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54) </w:t>
      </w:r>
      <w:hyperlink r:id="rId443"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44" w:history="1">
        <w:r w:rsidRPr="001A0C3C">
          <w:rPr>
            <w:rFonts w:ascii="Times New Roman" w:hAnsi="Times New Roman" w:cs="Times New Roman"/>
            <w:color w:val="0000FF"/>
          </w:rPr>
          <w:t>2</w:t>
        </w:r>
      </w:hyperlink>
      <w:r w:rsidRPr="001A0C3C">
        <w:rPr>
          <w:rFonts w:ascii="Times New Roman" w:hAnsi="Times New Roman" w:cs="Times New Roman"/>
        </w:rPr>
        <w:t xml:space="preserve"> Федерального закона от 1 декабря 2007 года N 307-ФЗ "О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области профессионального образования" (Собрание законодательства Российской Федерации, 2007, N 49, ст. 6068);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55) </w:t>
      </w:r>
      <w:hyperlink r:id="rId445"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46" w:history="1">
        <w:r w:rsidRPr="001A0C3C">
          <w:rPr>
            <w:rFonts w:ascii="Times New Roman" w:hAnsi="Times New Roman" w:cs="Times New Roman"/>
            <w:color w:val="0000FF"/>
          </w:rPr>
          <w:t>2</w:t>
        </w:r>
      </w:hyperlink>
      <w:r w:rsidRPr="001A0C3C">
        <w:rPr>
          <w:rFonts w:ascii="Times New Roman" w:hAnsi="Times New Roman" w:cs="Times New Roman"/>
        </w:rPr>
        <w:t xml:space="preserve"> Федерального закона от 1 декабря 2007 года N 308-ФЗ "О внесении изменений в отдельные законодательные акты Российской Федерации по вопросам интеграции образования и науки" (Собрание законодательства Российской Федерации, 2007, N 49, ст. 6069);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56) </w:t>
      </w:r>
      <w:hyperlink r:id="rId447"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w:t>
      </w:r>
      <w:hyperlink r:id="rId448" w:history="1">
        <w:r w:rsidRPr="001A0C3C">
          <w:rPr>
            <w:rFonts w:ascii="Times New Roman" w:hAnsi="Times New Roman" w:cs="Times New Roman"/>
            <w:color w:val="0000FF"/>
          </w:rPr>
          <w:t>5</w:t>
        </w:r>
      </w:hyperlink>
      <w:r w:rsidRPr="001A0C3C">
        <w:rPr>
          <w:rFonts w:ascii="Times New Roman" w:hAnsi="Times New Roman" w:cs="Times New Roman"/>
        </w:rPr>
        <w:t xml:space="preserve">, </w:t>
      </w:r>
      <w:hyperlink r:id="rId449" w:history="1">
        <w:r w:rsidRPr="001A0C3C">
          <w:rPr>
            <w:rFonts w:ascii="Times New Roman" w:hAnsi="Times New Roman" w:cs="Times New Roman"/>
            <w:color w:val="0000FF"/>
          </w:rPr>
          <w:t>14</w:t>
        </w:r>
      </w:hyperlink>
      <w:r w:rsidRPr="001A0C3C">
        <w:rPr>
          <w:rFonts w:ascii="Times New Roman" w:hAnsi="Times New Roman" w:cs="Times New Roman"/>
        </w:rPr>
        <w:t xml:space="preserve"> и </w:t>
      </w:r>
      <w:hyperlink r:id="rId450" w:history="1">
        <w:r w:rsidRPr="001A0C3C">
          <w:rPr>
            <w:rFonts w:ascii="Times New Roman" w:hAnsi="Times New Roman" w:cs="Times New Roman"/>
            <w:color w:val="0000FF"/>
          </w:rPr>
          <w:t>15</w:t>
        </w:r>
      </w:hyperlink>
      <w:r w:rsidRPr="001A0C3C">
        <w:rPr>
          <w:rFonts w:ascii="Times New Roman" w:hAnsi="Times New Roman" w:cs="Times New Roman"/>
        </w:rPr>
        <w:t xml:space="preserve"> Федерального закона от 1 декабря 2007 года N 309-ФЗ "О внесении изменений в отдельные законодательные акты Российской Федерации в части изменения понятия и структуры государственного образовательного стандарта" (Собрание законодательства Российской Федерации, 2007, N 49, ст. 6070);</w:t>
      </w:r>
    </w:p>
    <w:p w:rsidR="001A0C3C" w:rsidRPr="001A0C3C" w:rsidRDefault="001A0C3C">
      <w:pPr>
        <w:widowControl w:val="0"/>
        <w:autoSpaceDE w:val="0"/>
        <w:autoSpaceDN w:val="0"/>
        <w:adjustRightInd w:val="0"/>
        <w:spacing w:after="0" w:line="240" w:lineRule="auto"/>
        <w:jc w:val="both"/>
        <w:rPr>
          <w:rFonts w:ascii="Times New Roman" w:hAnsi="Times New Roman" w:cs="Times New Roman"/>
        </w:rPr>
      </w:pPr>
      <w:r w:rsidRPr="001A0C3C">
        <w:rPr>
          <w:rFonts w:ascii="Times New Roman" w:hAnsi="Times New Roman" w:cs="Times New Roman"/>
        </w:rPr>
        <w:t xml:space="preserve">(в ред. Федерального </w:t>
      </w:r>
      <w:hyperlink r:id="rId451" w:history="1">
        <w:r w:rsidRPr="001A0C3C">
          <w:rPr>
            <w:rFonts w:ascii="Times New Roman" w:hAnsi="Times New Roman" w:cs="Times New Roman"/>
            <w:color w:val="0000FF"/>
          </w:rPr>
          <w:t>закона</w:t>
        </w:r>
      </w:hyperlink>
      <w:r w:rsidRPr="001A0C3C">
        <w:rPr>
          <w:rFonts w:ascii="Times New Roman" w:hAnsi="Times New Roman" w:cs="Times New Roman"/>
        </w:rPr>
        <w:t xml:space="preserve"> от 23.07.2013 N 203-ФЗ)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57) </w:t>
      </w:r>
      <w:hyperlink r:id="rId452"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53" w:history="1">
        <w:r w:rsidRPr="001A0C3C">
          <w:rPr>
            <w:rFonts w:ascii="Times New Roman" w:hAnsi="Times New Roman" w:cs="Times New Roman"/>
            <w:color w:val="0000FF"/>
          </w:rPr>
          <w:t>2</w:t>
        </w:r>
      </w:hyperlink>
      <w:r w:rsidRPr="001A0C3C">
        <w:rPr>
          <w:rFonts w:ascii="Times New Roman" w:hAnsi="Times New Roman" w:cs="Times New Roman"/>
        </w:rPr>
        <w:t xml:space="preserve"> Федерального закона от 1 декабря 2007 года N 313-ФЗ "О внесении изменений в отдельные законодательные акты Российской Федерации" (Собрание законодательства Российской Федерации, 2007, N 49, ст. 6074);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58) </w:t>
      </w:r>
      <w:hyperlink r:id="rId454"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28 февраля 2008 года N 14-ФЗ "О внесении изменений в отдельные законодательные акты Российской Федерации в части лицензирования и аккредитации учреждений профессионального религиозного образования (духовных образовательных учреждений)" (Собрание законодательства Российской Федерации, 2008, N 9, ст. 813);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59) Федеральный </w:t>
      </w:r>
      <w:hyperlink r:id="rId45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24 апреля 2008 года N 50-ФЗ "О внесении изменений в статью 53 Закона Российской Федерации "Об образовании" и статью 20 Федерального закона "О высшем и послевузовском профессиональном образовании" (Собрание законодательства Российской Федерации, 2008, N 17, ст. 1757);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60) </w:t>
      </w:r>
      <w:hyperlink r:id="rId456"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15 июля 2008 года N 119-ФЗ "О внесении изменений в статью 3 Закона Российской Федерации "О минимальном размере оплаты труда" и статью 16 Федерального закона "О высшем и послевузовском профессиональном образовании" (Собрание законодательства Российской Федерации, 2008, N 29, ст. 3419);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61) </w:t>
      </w:r>
      <w:hyperlink r:id="rId457" w:history="1">
        <w:r w:rsidRPr="001A0C3C">
          <w:rPr>
            <w:rFonts w:ascii="Times New Roman" w:hAnsi="Times New Roman" w:cs="Times New Roman"/>
            <w:color w:val="0000FF"/>
          </w:rPr>
          <w:t>статьи 7</w:t>
        </w:r>
      </w:hyperlink>
      <w:r w:rsidRPr="001A0C3C">
        <w:rPr>
          <w:rFonts w:ascii="Times New Roman" w:hAnsi="Times New Roman" w:cs="Times New Roman"/>
        </w:rPr>
        <w:t xml:space="preserve"> и </w:t>
      </w:r>
      <w:hyperlink r:id="rId458" w:history="1">
        <w:r w:rsidRPr="001A0C3C">
          <w:rPr>
            <w:rFonts w:ascii="Times New Roman" w:hAnsi="Times New Roman" w:cs="Times New Roman"/>
            <w:color w:val="0000FF"/>
          </w:rPr>
          <w:t>41</w:t>
        </w:r>
      </w:hyperlink>
      <w:r w:rsidRPr="001A0C3C">
        <w:rPr>
          <w:rFonts w:ascii="Times New Roman" w:hAnsi="Times New Roman" w:cs="Times New Roman"/>
        </w:rPr>
        <w:t xml:space="preserve"> Федерального закона от 23 июля 2008 года N 160-ФЗ "О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 (Собрание законодательства Российской Федерации, 2008, N 30, ст. 3616);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62) Федеральный </w:t>
      </w:r>
      <w:hyperlink r:id="rId459"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27 октября 2008 года N 180-ФЗ "О внесении изменения в статью 26 Закона Российской Федерации "Об образовании" (Собрание законодательства Российской Федерации, 2008, N 44, ст. 4986);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63) </w:t>
      </w:r>
      <w:hyperlink r:id="rId460" w:history="1">
        <w:r w:rsidRPr="001A0C3C">
          <w:rPr>
            <w:rFonts w:ascii="Times New Roman" w:hAnsi="Times New Roman" w:cs="Times New Roman"/>
            <w:color w:val="0000FF"/>
          </w:rPr>
          <w:t>статьи 3</w:t>
        </w:r>
      </w:hyperlink>
      <w:r w:rsidRPr="001A0C3C">
        <w:rPr>
          <w:rFonts w:ascii="Times New Roman" w:hAnsi="Times New Roman" w:cs="Times New Roman"/>
        </w:rPr>
        <w:t xml:space="preserve"> и </w:t>
      </w:r>
      <w:hyperlink r:id="rId461" w:history="1">
        <w:r w:rsidRPr="001A0C3C">
          <w:rPr>
            <w:rFonts w:ascii="Times New Roman" w:hAnsi="Times New Roman" w:cs="Times New Roman"/>
            <w:color w:val="0000FF"/>
          </w:rPr>
          <w:t>10</w:t>
        </w:r>
      </w:hyperlink>
      <w:r w:rsidRPr="001A0C3C">
        <w:rPr>
          <w:rFonts w:ascii="Times New Roman" w:hAnsi="Times New Roman" w:cs="Times New Roman"/>
        </w:rPr>
        <w:t xml:space="preserve"> Федерального закона от 25 декабря 2008 года N 281-ФЗ "О внесении изменений в отдельные законодательные акты Российской Федерации" (Собрание законодательства Российской Федерации, 2008, N 52, ст. 6236);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64) Федеральный </w:t>
      </w:r>
      <w:hyperlink r:id="rId46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25 декабря 2008 года N 286-ФЗ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2008, N 52, ст. 6241);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65) </w:t>
      </w:r>
      <w:hyperlink r:id="rId463"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w:t>
      </w:r>
      <w:hyperlink r:id="rId464" w:history="1">
        <w:r w:rsidRPr="001A0C3C">
          <w:rPr>
            <w:rFonts w:ascii="Times New Roman" w:hAnsi="Times New Roman" w:cs="Times New Roman"/>
            <w:color w:val="0000FF"/>
          </w:rPr>
          <w:t>2</w:t>
        </w:r>
      </w:hyperlink>
      <w:r w:rsidRPr="001A0C3C">
        <w:rPr>
          <w:rFonts w:ascii="Times New Roman" w:hAnsi="Times New Roman" w:cs="Times New Roman"/>
        </w:rPr>
        <w:t xml:space="preserve"> и </w:t>
      </w:r>
      <w:hyperlink r:id="rId465" w:history="1">
        <w:r w:rsidRPr="001A0C3C">
          <w:rPr>
            <w:rFonts w:ascii="Times New Roman" w:hAnsi="Times New Roman" w:cs="Times New Roman"/>
            <w:color w:val="0000FF"/>
          </w:rPr>
          <w:t>5</w:t>
        </w:r>
      </w:hyperlink>
      <w:r w:rsidRPr="001A0C3C">
        <w:rPr>
          <w:rFonts w:ascii="Times New Roman" w:hAnsi="Times New Roman" w:cs="Times New Roman"/>
        </w:rPr>
        <w:t xml:space="preserve"> Федерального закона от 10 февраля 2009 года N 18-ФЗ "О внесении </w:t>
      </w:r>
      <w:r w:rsidRPr="001A0C3C">
        <w:rPr>
          <w:rFonts w:ascii="Times New Roman" w:hAnsi="Times New Roman" w:cs="Times New Roman"/>
        </w:rPr>
        <w:lastRenderedPageBreak/>
        <w:t>изменений в отдельные законодательные акты Российской Федерации по вопросам деятельности федеральных университетов" (Собрание законодательства Российской Федерации, 2009, N 7, ст. 786);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66) Федеральный </w:t>
      </w:r>
      <w:hyperlink r:id="rId466"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13 февраля 2009 года N 19-ФЗ "О внесении изменений в статью 16 Закона Российской Федерации "Об образовании" и статью 11 Федерального закона "О высшем и послевузовском профессиональном образовании" (Собрание законодательства Российской Федерации, 2009, N 7, ст. 787);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67) Федеральный </w:t>
      </w:r>
      <w:hyperlink r:id="rId467"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17 июля 2009 года N 148-ФЗ "О внесении изменений в Закон Российской Федерации "Об образовании" (Собрание законодательства Российской Федерации, 2009, N 29, ст. 3585);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68) Федеральный </w:t>
      </w:r>
      <w:hyperlink r:id="rId468"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18 июля 2009 года N 184-ФЗ "О внесении изменений в отдельные законодательные акты Российской Федерации по вопросам выплаты стипендий и организации образовательного процесса в образовательных учреждениях" (Собрание законодательства Российской Федерации, 2009, N 29, ст. 3621);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69) </w:t>
      </w:r>
      <w:hyperlink r:id="rId469"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2 августа 2009 года N 217-ФЗ "О внесении изменений в отдельные законодательные акты Российской Федерации по вопросам создания бюджетными научными и образовательными учреждениями хозяйственных обществ в целях практического применения (внедрения) результатов интеллектуальной деятельности" (Собрание законодательства Российской Федерации, 2009, N 31, ст. 3923);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70) </w:t>
      </w:r>
      <w:hyperlink r:id="rId470"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w:t>
      </w:r>
      <w:hyperlink r:id="rId471" w:history="1">
        <w:r w:rsidRPr="001A0C3C">
          <w:rPr>
            <w:rFonts w:ascii="Times New Roman" w:hAnsi="Times New Roman" w:cs="Times New Roman"/>
            <w:color w:val="0000FF"/>
          </w:rPr>
          <w:t>2</w:t>
        </w:r>
      </w:hyperlink>
      <w:r w:rsidRPr="001A0C3C">
        <w:rPr>
          <w:rFonts w:ascii="Times New Roman" w:hAnsi="Times New Roman" w:cs="Times New Roman"/>
        </w:rPr>
        <w:t xml:space="preserve">, </w:t>
      </w:r>
      <w:hyperlink r:id="rId472" w:history="1">
        <w:r w:rsidRPr="001A0C3C">
          <w:rPr>
            <w:rFonts w:ascii="Times New Roman" w:hAnsi="Times New Roman" w:cs="Times New Roman"/>
            <w:color w:val="0000FF"/>
          </w:rPr>
          <w:t>6</w:t>
        </w:r>
      </w:hyperlink>
      <w:r w:rsidRPr="001A0C3C">
        <w:rPr>
          <w:rFonts w:ascii="Times New Roman" w:hAnsi="Times New Roman" w:cs="Times New Roman"/>
        </w:rPr>
        <w:t xml:space="preserve"> и </w:t>
      </w:r>
      <w:hyperlink r:id="rId473" w:history="1">
        <w:r w:rsidRPr="001A0C3C">
          <w:rPr>
            <w:rFonts w:ascii="Times New Roman" w:hAnsi="Times New Roman" w:cs="Times New Roman"/>
            <w:color w:val="0000FF"/>
          </w:rPr>
          <w:t>часть 2 статьи 8</w:t>
        </w:r>
      </w:hyperlink>
      <w:r w:rsidRPr="001A0C3C">
        <w:rPr>
          <w:rFonts w:ascii="Times New Roman" w:hAnsi="Times New Roman" w:cs="Times New Roman"/>
        </w:rPr>
        <w:t xml:space="preserve"> Федерального закона от 10 ноября 2009 года N 260-ФЗ "О внесении изменений в отдельные законодательные акты Российской Федерации в связи с принятием Федерального закона "О Московском государственном университете имени М.В. Ломоносова и Санкт-Петербургском государственном университете" (Собрание законодательства Российской Федерации, 2009, N 46, ст. 5419);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71) Федеральный </w:t>
      </w:r>
      <w:hyperlink r:id="rId474"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17 декабря 2009 года N 321-ФЗ "О внесении изменений в статью 39 Закона Российской Федерации "Об образовании" и статью 27 Федерального закона "О высшем и послевузовском профессиональном образовании" (Собрание законодательства Российской Федерации, 2009, N 51, ст. 6158);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72) Федеральный </w:t>
      </w:r>
      <w:hyperlink r:id="rId47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21 декабря 2009 года N 329-ФЗ "О внесении изменений в статью 50 Закона Российской Федерации "Об образовании" и статью 16 Федерального закона "О высшем и послевузовском профессиональном образовании" (Собрание законодательства Российской Федерации, 2009, N 52, ст. 6405);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73) Федеральный </w:t>
      </w:r>
      <w:hyperlink r:id="rId476"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21 декабря 2009 года N 333-ФЗ "О внесении изменений в статьи 8 и 24 Федерального закона "О высшем и послевузовском профессиональном образовании" (Собрание законодательства Российской Федерации, 2009, N 52, ст. 6409);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74) </w:t>
      </w:r>
      <w:hyperlink r:id="rId477"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27 декабря 2009 года N 365-ФЗ "О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 (Собрание законодательства Российской Федерации, 2009, N 52, ст. 6441);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75) </w:t>
      </w:r>
      <w:hyperlink r:id="rId478" w:history="1">
        <w:r w:rsidRPr="001A0C3C">
          <w:rPr>
            <w:rFonts w:ascii="Times New Roman" w:hAnsi="Times New Roman" w:cs="Times New Roman"/>
            <w:color w:val="0000FF"/>
          </w:rPr>
          <w:t>статьи 3</w:t>
        </w:r>
      </w:hyperlink>
      <w:r w:rsidRPr="001A0C3C">
        <w:rPr>
          <w:rFonts w:ascii="Times New Roman" w:hAnsi="Times New Roman" w:cs="Times New Roman"/>
        </w:rPr>
        <w:t xml:space="preserve"> и </w:t>
      </w:r>
      <w:hyperlink r:id="rId479" w:history="1">
        <w:r w:rsidRPr="001A0C3C">
          <w:rPr>
            <w:rFonts w:ascii="Times New Roman" w:hAnsi="Times New Roman" w:cs="Times New Roman"/>
            <w:color w:val="0000FF"/>
          </w:rPr>
          <w:t>10</w:t>
        </w:r>
      </w:hyperlink>
      <w:r w:rsidRPr="001A0C3C">
        <w:rPr>
          <w:rFonts w:ascii="Times New Roman" w:hAnsi="Times New Roman" w:cs="Times New Roman"/>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(Собрание законодательства Российской Федерации, 2010, N 19, ст. 2291);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76) Федеральный </w:t>
      </w:r>
      <w:hyperlink r:id="rId480"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17 июня 2010 года N 121-ФЗ "О внесении изменения в статью 29 Закона Российской Федерации "Об образовании" (Собрание законодательства Российской Федерации, 2010, N 25, ст. 3072);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77) </w:t>
      </w:r>
      <w:hyperlink r:id="rId481"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27 июля 2010 года N 198-ФЗ "О внесении изменений в Федеральный закон "О высшем и послевузовском профессиональном образовании" и Федеральный закон "О науке и государственной научно-технической политике" (Собрание законодательства Российской Федерации, 2010, N 31, ст. 4167);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78) Федеральный </w:t>
      </w:r>
      <w:hyperlink r:id="rId48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27 июля 2010 года N 215-ФЗ "О внесении изменения в статью 55 Закона Российской Федерации "Об образовании" (Собрание законодательства Российской Федерации, 2010, N 31, ст. 4184);</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79) </w:t>
      </w:r>
      <w:hyperlink r:id="rId483"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28 сентября 2010 года N 243-ФЗ "О внесении изменений в отдельные законодательные акты Российской Федерации в связи с принятием Федерального закона "Об инновационном центре "Сколково" (Собрание законодательства </w:t>
      </w:r>
      <w:r w:rsidRPr="001A0C3C">
        <w:rPr>
          <w:rFonts w:ascii="Times New Roman" w:hAnsi="Times New Roman" w:cs="Times New Roman"/>
        </w:rPr>
        <w:lastRenderedPageBreak/>
        <w:t>Российской Федерации, 2010, N 40, ст. 4969);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80) </w:t>
      </w:r>
      <w:hyperlink r:id="rId484"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85" w:history="1">
        <w:r w:rsidRPr="001A0C3C">
          <w:rPr>
            <w:rFonts w:ascii="Times New Roman" w:hAnsi="Times New Roman" w:cs="Times New Roman"/>
            <w:color w:val="0000FF"/>
          </w:rPr>
          <w:t>3</w:t>
        </w:r>
      </w:hyperlink>
      <w:r w:rsidRPr="001A0C3C">
        <w:rPr>
          <w:rFonts w:ascii="Times New Roman" w:hAnsi="Times New Roman" w:cs="Times New Roman"/>
        </w:rPr>
        <w:t xml:space="preserve"> Федерального закона от 8 ноября 2010 года N 293-ФЗ "О внесении изменений в отдельные законодательные акты Российской Федерации в связи с совершенствованием контрольно-надзорных функций и оптимизацией предоставления государственных услуг в сфере образования" (Собрание законодательства Российской Федерации, 2010, N 46, ст. 5918);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81) Федеральный </w:t>
      </w:r>
      <w:hyperlink r:id="rId486"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8 декабря 2010 года N 337-ФЗ "О внесении изменения в статью 41 Закона Российской Федерации "Об образовании" (Собрание законодательства Российской Федерации, 2010, N 50, ст. 6595);</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82) Федеральный </w:t>
      </w:r>
      <w:hyperlink r:id="rId487"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28 декабря 2010 года N 426-ФЗ "О внесении изменений в статью 11 Федерального закона "О высшем и послевузовском профессиональном образовании" (Собрание законодательства Российской Федерации, 2011, N 1, ст. 38);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83) </w:t>
      </w:r>
      <w:hyperlink r:id="rId488"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28 декабря 2010 года N 428-ФЗ "О внесении изменений в отдельные законодательные акты Российской Федерации в части развития движения студенческих отрядов" (Собрание законодательства Российской Федерации, 2011, N 1, ст. 40);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84) </w:t>
      </w:r>
      <w:hyperlink r:id="rId489"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490" w:history="1">
        <w:r w:rsidRPr="001A0C3C">
          <w:rPr>
            <w:rFonts w:ascii="Times New Roman" w:hAnsi="Times New Roman" w:cs="Times New Roman"/>
            <w:color w:val="0000FF"/>
          </w:rPr>
          <w:t>3</w:t>
        </w:r>
      </w:hyperlink>
      <w:r w:rsidRPr="001A0C3C">
        <w:rPr>
          <w:rFonts w:ascii="Times New Roman" w:hAnsi="Times New Roman" w:cs="Times New Roman"/>
        </w:rPr>
        <w:t xml:space="preserve"> Федерального закона от 29 декабря 2010 года N 439-ФЗ "О внесении изменений в статьи 52.2 и 55 Закона Российской Федерации "Об образовании" (Собрание законодательства Российской Федерации, 2011, N 1, ст. 51);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85) Федеральный </w:t>
      </w:r>
      <w:hyperlink r:id="rId491"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 февраля 2011 года N 2-ФЗ "О внесении изменений в Закон Российской Федерации "Об образовании" и статьи 11 и 24 Федерального закона "О высшем и послевузовском профессиональном образовании" в части совершенствования единого государственного экзамена" (Собрание законодательства Российской Федерации, 2011, N 6, ст. 793);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86) Федеральный </w:t>
      </w:r>
      <w:hyperlink r:id="rId49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3 июня 2011 года N 121-ФЗ "О внесении изменений в Закон Российской Федерации "Об образовании" (Собрание законодательства Российской Федерации, 2011, N 23, ст. 3261);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87) Федеральный </w:t>
      </w:r>
      <w:hyperlink r:id="rId493"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16 июня 2011 года N 144-ФЗ "О внесении изменений в Закон Российской Федерации "Об образовании" и Федеральный закон "О высшем и послевузовском профессиональном образовании" (Собрание законодательства Российской Федерации, 2011, N 25, ст. 3537);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88) Федеральный </w:t>
      </w:r>
      <w:hyperlink r:id="rId494"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17 июня 2011 года N 145-ФЗ "О внесении изменений в Закон Российской Федерации "Об образовании" (Собрание законодательства Российской Федерации, 2011, N 25, ст. 3538);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89) Федеральный </w:t>
      </w:r>
      <w:hyperlink r:id="rId495"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27 июня 2011 года N 160-ФЗ "О внесении изменений в Закон Российской Федерации "Об образовании" (Собрание законодательства Российской Федерации, 2011, N 27, ст. 3871);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90) </w:t>
      </w:r>
      <w:hyperlink r:id="rId496" w:history="1">
        <w:r w:rsidRPr="001A0C3C">
          <w:rPr>
            <w:rFonts w:ascii="Times New Roman" w:hAnsi="Times New Roman" w:cs="Times New Roman"/>
            <w:color w:val="0000FF"/>
          </w:rPr>
          <w:t>статью 5</w:t>
        </w:r>
      </w:hyperlink>
      <w:r w:rsidRPr="001A0C3C">
        <w:rPr>
          <w:rFonts w:ascii="Times New Roman" w:hAnsi="Times New Roman" w:cs="Times New Roman"/>
        </w:rPr>
        <w:t xml:space="preserve"> Федерального закона от 1 июля 2011 года N 169-ФЗ "О внесении изменений в отдельные законодательные акты Российской Федерации" (Собрание законодательства Российской Федерации, 2011, N 27, ст. 3880);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91) </w:t>
      </w:r>
      <w:hyperlink r:id="rId497" w:history="1">
        <w:r w:rsidRPr="001A0C3C">
          <w:rPr>
            <w:rFonts w:ascii="Times New Roman" w:hAnsi="Times New Roman" w:cs="Times New Roman"/>
            <w:color w:val="0000FF"/>
          </w:rPr>
          <w:t>статьи 3</w:t>
        </w:r>
      </w:hyperlink>
      <w:r w:rsidRPr="001A0C3C">
        <w:rPr>
          <w:rFonts w:ascii="Times New Roman" w:hAnsi="Times New Roman" w:cs="Times New Roman"/>
        </w:rPr>
        <w:t xml:space="preserve"> и </w:t>
      </w:r>
      <w:hyperlink r:id="rId498" w:history="1">
        <w:r w:rsidRPr="001A0C3C">
          <w:rPr>
            <w:rFonts w:ascii="Times New Roman" w:hAnsi="Times New Roman" w:cs="Times New Roman"/>
            <w:color w:val="0000FF"/>
          </w:rPr>
          <w:t>19</w:t>
        </w:r>
      </w:hyperlink>
      <w:r w:rsidRPr="001A0C3C">
        <w:rPr>
          <w:rFonts w:ascii="Times New Roman" w:hAnsi="Times New Roman" w:cs="Times New Roman"/>
        </w:rPr>
        <w:t xml:space="preserve"> Федерального закона от 18 июля 2011 года N 242-ФЗ "О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 (Собрание законодательства Российской Федерации, 2011, N 30, ст. 4590);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92) Федеральный </w:t>
      </w:r>
      <w:hyperlink r:id="rId499"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6 октября 2011 года N 271-ФЗ "О внесении изменений в статью 18 Федерального закона "О высшем и послевузовском профессиональном образовании" (Собрание законодательства Российской Федерации, 2011, N 41, ст. 5636);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93) Федеральный </w:t>
      </w:r>
      <w:hyperlink r:id="rId500"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6 ноября 2011 года N 290-ФЗ "О внесении изменения в статью 12 Федерального закона "О высшем и послевузовском профессиональном образовании" в части деятельности попечительских советов образовательных учреждений высшего профессионального образования" (Собрание законодательства Российской Федерации, 2011, N 45, ст. 6320);</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94) Федеральный </w:t>
      </w:r>
      <w:hyperlink r:id="rId501"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8 ноября 2011 года N 310-ФЗ "О внесении изменений в статьи 16 и 31 Закона Российской Федерации "Об образовании" в части обеспечения территориальной доступности муниципальных образовательных учреждений" (Собрание законодательства Российской Федерации, 2011, N 46, ст. 6408);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95) </w:t>
      </w:r>
      <w:hyperlink r:id="rId502" w:history="1">
        <w:r w:rsidRPr="001A0C3C">
          <w:rPr>
            <w:rFonts w:ascii="Times New Roman" w:hAnsi="Times New Roman" w:cs="Times New Roman"/>
            <w:color w:val="0000FF"/>
          </w:rPr>
          <w:t>статьи 2</w:t>
        </w:r>
      </w:hyperlink>
      <w:r w:rsidRPr="001A0C3C">
        <w:rPr>
          <w:rFonts w:ascii="Times New Roman" w:hAnsi="Times New Roman" w:cs="Times New Roman"/>
        </w:rPr>
        <w:t xml:space="preserve"> и </w:t>
      </w:r>
      <w:hyperlink r:id="rId503" w:history="1">
        <w:r w:rsidRPr="001A0C3C">
          <w:rPr>
            <w:rFonts w:ascii="Times New Roman" w:hAnsi="Times New Roman" w:cs="Times New Roman"/>
            <w:color w:val="0000FF"/>
          </w:rPr>
          <w:t>7</w:t>
        </w:r>
      </w:hyperlink>
      <w:r w:rsidRPr="001A0C3C">
        <w:rPr>
          <w:rFonts w:ascii="Times New Roman" w:hAnsi="Times New Roman" w:cs="Times New Roman"/>
        </w:rPr>
        <w:t xml:space="preserve"> Федерального закона от 16 ноября 2011 года N 318-ФЗ "О внесении изменений в отдельные законодательные акты Российской Федерации в части установления имеющим государственную аккредитацию образовательным учреждениям среднего </w:t>
      </w:r>
      <w:r w:rsidRPr="001A0C3C">
        <w:rPr>
          <w:rFonts w:ascii="Times New Roman" w:hAnsi="Times New Roman" w:cs="Times New Roman"/>
        </w:rPr>
        <w:lastRenderedPageBreak/>
        <w:t>профессионального и высшего профессионального образования контрольных цифр приема граждан для обучения за счет средств соответствующих бюджетов бюджетной системы Российской Федерации" (Собрание законодательства Российской Федерации, 2011, N 47, ст. 6608);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96) </w:t>
      </w:r>
      <w:hyperlink r:id="rId504" w:history="1">
        <w:r w:rsidRPr="001A0C3C">
          <w:rPr>
            <w:rFonts w:ascii="Times New Roman" w:hAnsi="Times New Roman" w:cs="Times New Roman"/>
            <w:color w:val="0000FF"/>
          </w:rPr>
          <w:t>статью 3</w:t>
        </w:r>
      </w:hyperlink>
      <w:r w:rsidRPr="001A0C3C">
        <w:rPr>
          <w:rFonts w:ascii="Times New Roman" w:hAnsi="Times New Roman" w:cs="Times New Roman"/>
        </w:rPr>
        <w:t xml:space="preserve"> Федерального закона от 21 ноября 2011 года N 326-ФЗ "О внесении изменений в отдельные законодательные акты Российской Федерации в связи с принятием Федерального закона "О бесплатной юридической помощи в Российской Федерации" (Собрание законодательства Российской Федерации, 2011, N 48, ст. 6727);</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97) </w:t>
      </w:r>
      <w:hyperlink r:id="rId505"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3 декабря 2011 года N 383-ФЗ "О внесении изменений в отдельные законодательные акты Российской Федерации" (Собрание законодательства Российской Федерации, 2011, N 49, ст. 7061);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98) </w:t>
      </w:r>
      <w:hyperlink r:id="rId506"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3 декабря 2011 года N 384-ФЗ "О внесении изменений в Федеральный закон "О физической культуре и спорте в Российской Федерации" и статью 16 Федерального закона "О высшем и послевузовском профессиональном образовании" (Собрание законодательства Российской Федерации, 2011, N 49, ст. 7062);</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99) </w:t>
      </w:r>
      <w:hyperlink r:id="rId507" w:history="1">
        <w:r w:rsidRPr="001A0C3C">
          <w:rPr>
            <w:rFonts w:ascii="Times New Roman" w:hAnsi="Times New Roman" w:cs="Times New Roman"/>
            <w:color w:val="0000FF"/>
          </w:rPr>
          <w:t>статьи 1</w:t>
        </w:r>
      </w:hyperlink>
      <w:r w:rsidRPr="001A0C3C">
        <w:rPr>
          <w:rFonts w:ascii="Times New Roman" w:hAnsi="Times New Roman" w:cs="Times New Roman"/>
        </w:rPr>
        <w:t xml:space="preserve"> и </w:t>
      </w:r>
      <w:hyperlink r:id="rId508" w:history="1">
        <w:r w:rsidRPr="001A0C3C">
          <w:rPr>
            <w:rFonts w:ascii="Times New Roman" w:hAnsi="Times New Roman" w:cs="Times New Roman"/>
            <w:color w:val="0000FF"/>
          </w:rPr>
          <w:t>2</w:t>
        </w:r>
      </w:hyperlink>
      <w:r w:rsidRPr="001A0C3C">
        <w:rPr>
          <w:rFonts w:ascii="Times New Roman" w:hAnsi="Times New Roman" w:cs="Times New Roman"/>
        </w:rPr>
        <w:t xml:space="preserve"> Федерального закона от 3 декабря 2011 года N 385-ФЗ "О внесении изменений в отдельные законодательные акты Российской Федерации в части совершенствования процедур признания документов об образовании, ученых степенях и ученых званиях" (Собрание законодательства Российской Федерации, 2011, N 49, ст. 7063);</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100) </w:t>
      </w:r>
      <w:hyperlink r:id="rId509"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28 февраля 2012 года N 10-ФЗ "О внесении изменений в Закон Российской Федерации "Об образовании" и статью 26.3 Федерального закона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2012, N 10, ст. 1158);</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101) Федеральный </w:t>
      </w:r>
      <w:hyperlink r:id="rId510"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28 февраля 2012 года N 11-ФЗ "О внесении изменений в Закон Российской Федерации "Об образовании" в части применения электронного обучения, дистанционных образовательных технологий" (Собрание законодательства Российской Федерации, 2012, N 10, ст. 1159);</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102) </w:t>
      </w:r>
      <w:hyperlink r:id="rId511" w:history="1">
        <w:r w:rsidRPr="001A0C3C">
          <w:rPr>
            <w:rFonts w:ascii="Times New Roman" w:hAnsi="Times New Roman" w:cs="Times New Roman"/>
            <w:color w:val="0000FF"/>
          </w:rPr>
          <w:t>статью 1</w:t>
        </w:r>
      </w:hyperlink>
      <w:r w:rsidRPr="001A0C3C">
        <w:rPr>
          <w:rFonts w:ascii="Times New Roman" w:hAnsi="Times New Roman" w:cs="Times New Roman"/>
        </w:rPr>
        <w:t xml:space="preserve"> Федерального закона от 1 апреля 2012 года N 25-ФЗ "О внесении изменений в отдельные законодательные акты Российской Федерации" (Собрание законодательства Российской Федерации, 2012, N 14, ст. 1551);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103) Федеральный </w:t>
      </w:r>
      <w:hyperlink r:id="rId512" w:history="1">
        <w:r w:rsidRPr="001A0C3C">
          <w:rPr>
            <w:rFonts w:ascii="Times New Roman" w:hAnsi="Times New Roman" w:cs="Times New Roman"/>
            <w:color w:val="0000FF"/>
          </w:rPr>
          <w:t>закон</w:t>
        </w:r>
      </w:hyperlink>
      <w:r w:rsidRPr="001A0C3C">
        <w:rPr>
          <w:rFonts w:ascii="Times New Roman" w:hAnsi="Times New Roman" w:cs="Times New Roman"/>
        </w:rPr>
        <w:t xml:space="preserve"> от 10 июля 2012 года N 111-ФЗ "О внесении изменений в Закон Российской Федерации "Об образовании" (Собрание законодательства Российской Федерации, 2012, N 29, ст. 3991);</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104) </w:t>
      </w:r>
      <w:hyperlink r:id="rId513" w:history="1">
        <w:r w:rsidRPr="001A0C3C">
          <w:rPr>
            <w:rFonts w:ascii="Times New Roman" w:hAnsi="Times New Roman" w:cs="Times New Roman"/>
            <w:color w:val="0000FF"/>
          </w:rPr>
          <w:t>статью 2</w:t>
        </w:r>
      </w:hyperlink>
      <w:r w:rsidRPr="001A0C3C">
        <w:rPr>
          <w:rFonts w:ascii="Times New Roman" w:hAnsi="Times New Roman" w:cs="Times New Roman"/>
        </w:rPr>
        <w:t xml:space="preserve"> Федерального закона от 12 ноября 2012 года N 185-ФЗ "О внесении изменений в статью 13.1 Федерального закона "О правовом положении иностранных граждан в Российской Федерации" и статью 27.2 Закона Российской Федерации "Об образовании" (Собрание законодательства Российской Федерации, 2012, N 47, ст. 6396).</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outlineLvl w:val="1"/>
        <w:rPr>
          <w:rFonts w:ascii="Times New Roman" w:hAnsi="Times New Roman" w:cs="Times New Roman"/>
        </w:rPr>
      </w:pPr>
      <w:bookmarkStart w:id="207" w:name="Par2037"/>
      <w:bookmarkEnd w:id="207"/>
      <w:r w:rsidRPr="001A0C3C">
        <w:rPr>
          <w:rFonts w:ascii="Times New Roman" w:hAnsi="Times New Roman" w:cs="Times New Roman"/>
        </w:rPr>
        <w:t>Статья 111. Порядок вступления в силу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1. Настоящий Федеральный закон вступает в силу с 1 сентября 2013 года, за исключением положений, для которых настоящей статьей установлены иные сроки вступления их в силу.</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2. </w:t>
      </w:r>
      <w:hyperlink w:anchor="Par191" w:history="1">
        <w:r w:rsidRPr="001A0C3C">
          <w:rPr>
            <w:rFonts w:ascii="Times New Roman" w:hAnsi="Times New Roman" w:cs="Times New Roman"/>
            <w:color w:val="0000FF"/>
          </w:rPr>
          <w:t>Пункты 3</w:t>
        </w:r>
      </w:hyperlink>
      <w:r w:rsidRPr="001A0C3C">
        <w:rPr>
          <w:rFonts w:ascii="Times New Roman" w:hAnsi="Times New Roman" w:cs="Times New Roman"/>
        </w:rPr>
        <w:t xml:space="preserve"> и </w:t>
      </w:r>
      <w:hyperlink w:anchor="Par194" w:history="1">
        <w:r w:rsidRPr="001A0C3C">
          <w:rPr>
            <w:rFonts w:ascii="Times New Roman" w:hAnsi="Times New Roman" w:cs="Times New Roman"/>
            <w:color w:val="0000FF"/>
          </w:rPr>
          <w:t>6 части 1 статьи 8</w:t>
        </w:r>
      </w:hyperlink>
      <w:r w:rsidRPr="001A0C3C">
        <w:rPr>
          <w:rFonts w:ascii="Times New Roman" w:hAnsi="Times New Roman" w:cs="Times New Roman"/>
        </w:rPr>
        <w:t xml:space="preserve">, а также </w:t>
      </w:r>
      <w:hyperlink w:anchor="Par210" w:history="1">
        <w:r w:rsidRPr="001A0C3C">
          <w:rPr>
            <w:rFonts w:ascii="Times New Roman" w:hAnsi="Times New Roman" w:cs="Times New Roman"/>
            <w:color w:val="0000FF"/>
          </w:rPr>
          <w:t>пункт 1 части 1 статьи 9</w:t>
        </w:r>
      </w:hyperlink>
      <w:r w:rsidRPr="001A0C3C">
        <w:rPr>
          <w:rFonts w:ascii="Times New Roman" w:hAnsi="Times New Roman" w:cs="Times New Roman"/>
        </w:rPr>
        <w:t xml:space="preserve"> настоящего Федерального закона вступают в силу с 1 января 2014 года.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 xml:space="preserve">3. </w:t>
      </w:r>
      <w:hyperlink w:anchor="Par1884" w:history="1">
        <w:r w:rsidRPr="001A0C3C">
          <w:rPr>
            <w:rFonts w:ascii="Times New Roman" w:hAnsi="Times New Roman" w:cs="Times New Roman"/>
            <w:color w:val="0000FF"/>
          </w:rPr>
          <w:t>Часть 6 статьи 108</w:t>
        </w:r>
      </w:hyperlink>
      <w:r w:rsidRPr="001A0C3C">
        <w:rPr>
          <w:rFonts w:ascii="Times New Roman" w:hAnsi="Times New Roman" w:cs="Times New Roman"/>
        </w:rPr>
        <w:t xml:space="preserve"> настоящего Федерального закона вступает в силу со дня официального опубликования настоящего Федерального закона.</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bookmarkStart w:id="208" w:name="Par2042"/>
      <w:bookmarkEnd w:id="208"/>
      <w:r w:rsidRPr="001A0C3C">
        <w:rPr>
          <w:rFonts w:ascii="Times New Roman" w:hAnsi="Times New Roman" w:cs="Times New Roman"/>
        </w:rPr>
        <w:t xml:space="preserve">4. Со дня официального опубликования настоящего Федерального закона прием на обучение по образовательным программам среднего профессионального образования осуществляется на общедоступной основе, если иное не предусмотрено настоящей частью. При приеме на обучение по образовательным программам среднего профессионального образования по профессиям и специальностям, требующим наличия у поступающих определенных творческих способностей, физических и (или) психологических качеств, проводятся вступительные испытания в соответствии с порядком приема, установленным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случае, если численность поступающих превышает количество мест, финансовое обеспечение которых осуществляется за счет бюджетных ассигнований федерального бюджета, бюджетов субъектов Российской Федерации, местных </w:t>
      </w:r>
      <w:r w:rsidRPr="001A0C3C">
        <w:rPr>
          <w:rFonts w:ascii="Times New Roman" w:hAnsi="Times New Roman" w:cs="Times New Roman"/>
        </w:rPr>
        <w:lastRenderedPageBreak/>
        <w:t>бюджетов, образовательная организация осуществляет прием на обучение по образовательным программам среднего профессионального образования по профессиям и специальностям на основе результатов освоения поступающими образовательной программы основного общего или среднего общего образования, указанных в представленных поступающими документах об образовании.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5. Со дня вступления в силу настоящего Федерального закона нормативные правовые акты Президента Российской Федерации, Правительства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регулирующие отношения в сфере образования, применяются постольку, поскольку они не противоречат настоящему Федеральному закону или издаваемым в соответствии с ним иным нормативным правовым актам Российской Федерации.</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r w:rsidRPr="001A0C3C">
        <w:rPr>
          <w:rFonts w:ascii="Times New Roman" w:hAnsi="Times New Roman" w:cs="Times New Roman"/>
        </w:rPr>
        <w:t>6. Изданные до дня вступления в силу настоящего Федерального закона нормативные правовые акты Президента Российской Федерации, Правительства Российской Федерации по вопросам, которые в соответствии с настоящим Федеральным законом могут регулироваться только федеральными законами, действуют до дня вступления в силу соответствующих федеральных законов.</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Президент</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Российской Федерации</w:t>
      </w:r>
    </w:p>
    <w:p w:rsidR="001A0C3C" w:rsidRPr="001A0C3C" w:rsidRDefault="001A0C3C">
      <w:pPr>
        <w:widowControl w:val="0"/>
        <w:autoSpaceDE w:val="0"/>
        <w:autoSpaceDN w:val="0"/>
        <w:adjustRightInd w:val="0"/>
        <w:spacing w:after="0" w:line="240" w:lineRule="auto"/>
        <w:jc w:val="right"/>
        <w:rPr>
          <w:rFonts w:ascii="Times New Roman" w:hAnsi="Times New Roman" w:cs="Times New Roman"/>
        </w:rPr>
      </w:pPr>
      <w:r w:rsidRPr="001A0C3C">
        <w:rPr>
          <w:rFonts w:ascii="Times New Roman" w:hAnsi="Times New Roman" w:cs="Times New Roman"/>
        </w:rPr>
        <w:t>В.ПУТИН</w:t>
      </w:r>
    </w:p>
    <w:p w:rsidR="001A0C3C" w:rsidRPr="001A0C3C" w:rsidRDefault="001A0C3C">
      <w:pPr>
        <w:widowControl w:val="0"/>
        <w:autoSpaceDE w:val="0"/>
        <w:autoSpaceDN w:val="0"/>
        <w:adjustRightInd w:val="0"/>
        <w:spacing w:after="0" w:line="240" w:lineRule="auto"/>
        <w:rPr>
          <w:rFonts w:ascii="Times New Roman" w:hAnsi="Times New Roman" w:cs="Times New Roman"/>
        </w:rPr>
      </w:pPr>
      <w:r w:rsidRPr="001A0C3C">
        <w:rPr>
          <w:rFonts w:ascii="Times New Roman" w:hAnsi="Times New Roman" w:cs="Times New Roman"/>
        </w:rPr>
        <w:t>Москва, Кремль</w:t>
      </w:r>
    </w:p>
    <w:p w:rsidR="001A0C3C" w:rsidRPr="001A0C3C" w:rsidRDefault="001A0C3C">
      <w:pPr>
        <w:widowControl w:val="0"/>
        <w:autoSpaceDE w:val="0"/>
        <w:autoSpaceDN w:val="0"/>
        <w:adjustRightInd w:val="0"/>
        <w:spacing w:after="0" w:line="240" w:lineRule="auto"/>
        <w:rPr>
          <w:rFonts w:ascii="Times New Roman" w:hAnsi="Times New Roman" w:cs="Times New Roman"/>
        </w:rPr>
      </w:pPr>
      <w:r w:rsidRPr="001A0C3C">
        <w:rPr>
          <w:rFonts w:ascii="Times New Roman" w:hAnsi="Times New Roman" w:cs="Times New Roman"/>
        </w:rPr>
        <w:t>29 декабря 2012 года</w:t>
      </w:r>
    </w:p>
    <w:p w:rsidR="001A0C3C" w:rsidRPr="001A0C3C" w:rsidRDefault="001A0C3C">
      <w:pPr>
        <w:widowControl w:val="0"/>
        <w:autoSpaceDE w:val="0"/>
        <w:autoSpaceDN w:val="0"/>
        <w:adjustRightInd w:val="0"/>
        <w:spacing w:after="0" w:line="240" w:lineRule="auto"/>
        <w:rPr>
          <w:rFonts w:ascii="Times New Roman" w:hAnsi="Times New Roman" w:cs="Times New Roman"/>
        </w:rPr>
      </w:pPr>
      <w:r w:rsidRPr="001A0C3C">
        <w:rPr>
          <w:rFonts w:ascii="Times New Roman" w:hAnsi="Times New Roman" w:cs="Times New Roman"/>
        </w:rPr>
        <w:t>N 273-ФЗ</w:t>
      </w: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autoSpaceDE w:val="0"/>
        <w:autoSpaceDN w:val="0"/>
        <w:adjustRightInd w:val="0"/>
        <w:spacing w:after="0" w:line="240" w:lineRule="auto"/>
        <w:ind w:firstLine="540"/>
        <w:jc w:val="both"/>
        <w:rPr>
          <w:rFonts w:ascii="Times New Roman" w:hAnsi="Times New Roman" w:cs="Times New Roman"/>
        </w:rPr>
      </w:pPr>
    </w:p>
    <w:p w:rsidR="001A0C3C" w:rsidRPr="001A0C3C" w:rsidRDefault="001A0C3C">
      <w:pPr>
        <w:widowControl w:val="0"/>
        <w:pBdr>
          <w:top w:val="single" w:sz="6" w:space="0" w:color="auto"/>
        </w:pBdr>
        <w:autoSpaceDE w:val="0"/>
        <w:autoSpaceDN w:val="0"/>
        <w:adjustRightInd w:val="0"/>
        <w:spacing w:before="100" w:after="100" w:line="240" w:lineRule="auto"/>
        <w:jc w:val="both"/>
        <w:rPr>
          <w:rFonts w:ascii="Times New Roman" w:hAnsi="Times New Roman" w:cs="Times New Roman"/>
          <w:sz w:val="2"/>
          <w:szCs w:val="2"/>
        </w:rPr>
      </w:pPr>
    </w:p>
    <w:bookmarkEnd w:id="0"/>
    <w:p w:rsidR="00CB7366" w:rsidRPr="001A0C3C" w:rsidRDefault="00CB7366">
      <w:pPr>
        <w:rPr>
          <w:rFonts w:ascii="Times New Roman" w:hAnsi="Times New Roman" w:cs="Times New Roman"/>
        </w:rPr>
      </w:pPr>
    </w:p>
    <w:sectPr w:rsidR="00CB7366" w:rsidRPr="001A0C3C" w:rsidSect="00F521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0C3C"/>
    <w:rsid w:val="001A0C3C"/>
    <w:rsid w:val="00CB73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0C3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A0C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A0C3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A0C3C"/>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0C3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A0C3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A0C3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A0C3C"/>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123C329BCB949E4949A521CA6421BB4C5C28D0B27D94FA2003B4339406282BC98DB4DD44A56D46DQ9r8E" TargetMode="External"/><Relationship Id="rId299" Type="http://schemas.openxmlformats.org/officeDocument/2006/relationships/hyperlink" Target="consultantplus://offline/ref=5123C329BCB949E4949A521CA6421BB4C5C38A0024DA4FA2003B4339406282BC98DB4DD44A56D66CQ9r7E" TargetMode="External"/><Relationship Id="rId21" Type="http://schemas.openxmlformats.org/officeDocument/2006/relationships/hyperlink" Target="consultantplus://offline/ref=5123C329BCB949E4949A521CA6421BB4C5C38B0226D74FA2003B4339406282BC98DB4DD44A56D76CQ9r8E" TargetMode="External"/><Relationship Id="rId63" Type="http://schemas.openxmlformats.org/officeDocument/2006/relationships/hyperlink" Target="consultantplus://offline/ref=5123C329BCB949E4949A521CA6421BB4CDC7810B20D512A808624F3BQ4r7E" TargetMode="External"/><Relationship Id="rId159" Type="http://schemas.openxmlformats.org/officeDocument/2006/relationships/hyperlink" Target="consultantplus://offline/ref=5123C329BCB949E4949A521CA6421BB4C5C38E0021DC4FA2003B4339406282BC98DB4DD44A56D76FQ9r8E" TargetMode="External"/><Relationship Id="rId324" Type="http://schemas.openxmlformats.org/officeDocument/2006/relationships/hyperlink" Target="consultantplus://offline/ref=5123C329BCB949E4949A521CA6421BB4C5C28B0420D84FA2003B4339406282BC98DB4DD44A56D76FQ9rFE" TargetMode="External"/><Relationship Id="rId366" Type="http://schemas.openxmlformats.org/officeDocument/2006/relationships/hyperlink" Target="consultantplus://offline/ref=5123C329BCB949E4949A521CA6421BB4C5C1810527D64FA2003B4339406282BC98DB4DD44A56D76EQ9rDE" TargetMode="External"/><Relationship Id="rId170" Type="http://schemas.openxmlformats.org/officeDocument/2006/relationships/hyperlink" Target="consultantplus://offline/ref=5123C329BCB949E4949A521CA6421BB4CDCD8E0521D512A808624F3B476DDDAB9F9241D54A56D7Q6rAE" TargetMode="External"/><Relationship Id="rId226" Type="http://schemas.openxmlformats.org/officeDocument/2006/relationships/hyperlink" Target="consultantplus://offline/ref=5123C329BCB949E4949A521CA6421BB4C5C38D0B29D84FA2003B4339406282BC98DB4DD44A56D76FQ9rBE" TargetMode="External"/><Relationship Id="rId433" Type="http://schemas.openxmlformats.org/officeDocument/2006/relationships/hyperlink" Target="consultantplus://offline/ref=5123C329BCB949E4949A521CA6421BB4C5C0800520DB4FA2003B4339406282BC98DB4DD44A56D767Q9rDE" TargetMode="External"/><Relationship Id="rId268" Type="http://schemas.openxmlformats.org/officeDocument/2006/relationships/hyperlink" Target="consultantplus://offline/ref=5123C329BCB949E4949A521CA6421BB4C5C28B0A23DF4FA2003B4339406282BC98DB4DD44A56D76FQ9r6E" TargetMode="External"/><Relationship Id="rId475" Type="http://schemas.openxmlformats.org/officeDocument/2006/relationships/hyperlink" Target="consultantplus://offline/ref=5123C329BCB949E4949A521CA6421BB4CDC1890420D512A808624F3BQ4r7E" TargetMode="External"/><Relationship Id="rId32" Type="http://schemas.openxmlformats.org/officeDocument/2006/relationships/hyperlink" Target="consultantplus://offline/ref=5123C329BCB949E4949A521CA6421BB4C5C38B0322DC4FA2003B433940Q6r2E" TargetMode="External"/><Relationship Id="rId74" Type="http://schemas.openxmlformats.org/officeDocument/2006/relationships/hyperlink" Target="consultantplus://offline/ref=5123C329BCB949E4949A521CA6421BB4C5C1800424D74FA2003B4339406282BC98DB4DD44A56D76FQ9rEE" TargetMode="External"/><Relationship Id="rId128" Type="http://schemas.openxmlformats.org/officeDocument/2006/relationships/hyperlink" Target="consultantplus://offline/ref=5123C329BCB949E4949A521CA6421BB4C5C28B0A23DF4FA2003B4339406282BC98DB4DD44A56D76FQ9rEE" TargetMode="External"/><Relationship Id="rId335" Type="http://schemas.openxmlformats.org/officeDocument/2006/relationships/hyperlink" Target="consultantplus://offline/ref=5123C329BCB949E4949A521CA6421BB4C5C1880626D64FA2003B4339406282BC98DB4DD44A56D76DQ9rAE" TargetMode="External"/><Relationship Id="rId377" Type="http://schemas.openxmlformats.org/officeDocument/2006/relationships/hyperlink" Target="consultantplus://offline/ref=5123C329BCB949E4949A5B0EA4421BB4C2C78E08768210F95D6CQ4rAE" TargetMode="External"/><Relationship Id="rId500" Type="http://schemas.openxmlformats.org/officeDocument/2006/relationships/hyperlink" Target="consultantplus://offline/ref=5123C329BCB949E4949A521CA6421BB4C5C6890229DE4FA2003B433940Q6r2E"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5123C329BCB949E4949A521CA6421BB4C5C28B0428D94FA2003B4339406282BC98DB4DD44A56D66BQ9rBE" TargetMode="External"/><Relationship Id="rId237" Type="http://schemas.openxmlformats.org/officeDocument/2006/relationships/hyperlink" Target="consultantplus://offline/ref=5123C329BCB949E4949A521CA6421BB4C5C2890125D84FA2003B4339406282BC98DB4DD44A56D66DQ9r8E" TargetMode="External"/><Relationship Id="rId402" Type="http://schemas.openxmlformats.org/officeDocument/2006/relationships/hyperlink" Target="consultantplus://offline/ref=5123C329BCB949E4949A521CA6421BB4C5C7890A20D84FA2003B4339406282BC98DB4DD44A56D767Q9r8E" TargetMode="External"/><Relationship Id="rId279" Type="http://schemas.openxmlformats.org/officeDocument/2006/relationships/hyperlink" Target="consultantplus://offline/ref=5123C329BCB949E4949A521CA6421BB4C5C38A0023D74FA2003B4339406282BC98DB4DD44A56D76FQ9r6E" TargetMode="External"/><Relationship Id="rId444" Type="http://schemas.openxmlformats.org/officeDocument/2006/relationships/hyperlink" Target="consultantplus://offline/ref=5123C329BCB949E4949A521CA6421BB4C3C6800A20D512A808624F3B476DDDAB9F9241D54A56D6Q6rFE" TargetMode="External"/><Relationship Id="rId486" Type="http://schemas.openxmlformats.org/officeDocument/2006/relationships/hyperlink" Target="consultantplus://offline/ref=5123C329BCB949E4949A521CA6421BB4C5C48F0528D84FA2003B433940Q6r2E" TargetMode="External"/><Relationship Id="rId43" Type="http://schemas.openxmlformats.org/officeDocument/2006/relationships/hyperlink" Target="consultantplus://offline/ref=5123C329BCB949E4949A521CA6421BB4C5C08A0020DA4FA2003B433940Q6r2E" TargetMode="External"/><Relationship Id="rId139" Type="http://schemas.openxmlformats.org/officeDocument/2006/relationships/hyperlink" Target="consultantplus://offline/ref=5123C329BCB949E4949A521CA6421BB4CDCD8E0521D512A808624F3B476DDDAB9F9241D54A56D7Q6rAE" TargetMode="External"/><Relationship Id="rId290" Type="http://schemas.openxmlformats.org/officeDocument/2006/relationships/hyperlink" Target="consultantplus://offline/ref=5123C329BCB949E4949A521CA6421BB4C5C38B0421D74FA2003B4339406282BC98DB4DD44A56D76FQ9rDE" TargetMode="External"/><Relationship Id="rId304" Type="http://schemas.openxmlformats.org/officeDocument/2006/relationships/hyperlink" Target="consultantplus://offline/ref=5123C329BCB949E4949A521CA6421BB4C5C38E0020D64FA2003B4339406282BC98DB4DD24DQ5r7E" TargetMode="External"/><Relationship Id="rId346" Type="http://schemas.openxmlformats.org/officeDocument/2006/relationships/hyperlink" Target="consultantplus://offline/ref=5123C329BCB949E4949A521CA6421BB4C5C08A0020DA4FA2003B433940Q6r2E" TargetMode="External"/><Relationship Id="rId388" Type="http://schemas.openxmlformats.org/officeDocument/2006/relationships/hyperlink" Target="consultantplus://offline/ref=5123C329BCB949E4949A521CA6421BB4C5CD88072B8818A0516E4DQ3rCE" TargetMode="External"/><Relationship Id="rId511" Type="http://schemas.openxmlformats.org/officeDocument/2006/relationships/hyperlink" Target="consultantplus://offline/ref=5123C329BCB949E4949A521CA6421BB4C5C68F0B28DD4FA2003B4339406282BC98DB4DD44A56D76EQ9r6E" TargetMode="External"/><Relationship Id="rId85" Type="http://schemas.openxmlformats.org/officeDocument/2006/relationships/hyperlink" Target="consultantplus://offline/ref=5123C329BCB949E4949A521CA6421BB4C5C08A0020DA4FA2003B433940Q6r2E" TargetMode="External"/><Relationship Id="rId150" Type="http://schemas.openxmlformats.org/officeDocument/2006/relationships/hyperlink" Target="consultantplus://offline/ref=5123C329BCB949E4949A521CA6421BB4C2C5810324D512A808624F3B476DDDAB9F9241D54A56D6Q6rFE" TargetMode="External"/><Relationship Id="rId192" Type="http://schemas.openxmlformats.org/officeDocument/2006/relationships/hyperlink" Target="consultantplus://offline/ref=5123C329BCB949E4949A521CA6421BB4CDCD8E0521D512A808624F3B476DDDAB9F9241D54A56D7Q6rAE" TargetMode="External"/><Relationship Id="rId206" Type="http://schemas.openxmlformats.org/officeDocument/2006/relationships/hyperlink" Target="consultantplus://offline/ref=5123C329BCB949E4949A521CA6421BB4C5C38A0527DD4FA2003B4339406282BC98DB4DD44A56D268Q9rFE" TargetMode="External"/><Relationship Id="rId413" Type="http://schemas.openxmlformats.org/officeDocument/2006/relationships/hyperlink" Target="consultantplus://offline/ref=5123C329BCB949E4949A521CA6421BB4C5C08C0427DE4FA2003B4339406282BC98DB4DD44A56D16DQ9r6E" TargetMode="External"/><Relationship Id="rId248" Type="http://schemas.openxmlformats.org/officeDocument/2006/relationships/hyperlink" Target="consultantplus://offline/ref=5123C329BCB949E4949A521CA6421BB4C5C08A0020DA4FA2003B433940Q6r2E" TargetMode="External"/><Relationship Id="rId455" Type="http://schemas.openxmlformats.org/officeDocument/2006/relationships/hyperlink" Target="consultantplus://offline/ref=5123C329BCB949E4949A521CA6421BB4C3C28C0521D512A808624F3BQ4r7E" TargetMode="External"/><Relationship Id="rId497" Type="http://schemas.openxmlformats.org/officeDocument/2006/relationships/hyperlink" Target="consultantplus://offline/ref=5123C329BCB949E4949A521CA6421BB4C5C78E0523DB4FA2003B4339406282BC98DB4DD44A56D769Q9rBE" TargetMode="External"/><Relationship Id="rId12" Type="http://schemas.openxmlformats.org/officeDocument/2006/relationships/hyperlink" Target="consultantplus://offline/ref=5123C329BCB949E4949A521CA6421BB4C5C1800720DB4FA2003B4339406282BC98DB4DD44A56D46CQ9rEE" TargetMode="External"/><Relationship Id="rId108" Type="http://schemas.openxmlformats.org/officeDocument/2006/relationships/hyperlink" Target="consultantplus://offline/ref=5123C329BCB949E4949A521CA6421BB4CDCD8E0521D512A808624F3B476DDDAB9F9241D54A56D7Q6rAE" TargetMode="External"/><Relationship Id="rId315" Type="http://schemas.openxmlformats.org/officeDocument/2006/relationships/hyperlink" Target="consultantplus://offline/ref=5123C329BCB949E4949A521CA6421BB4C5C38B0726D84FA2003B433940Q6r2E" TargetMode="External"/><Relationship Id="rId357" Type="http://schemas.openxmlformats.org/officeDocument/2006/relationships/hyperlink" Target="consultantplus://offline/ref=5123C329BCB949E4949A521CA6421BB4C5C38E0020D64FA2003B4339406282BC98DB4DD24DQ5r7E" TargetMode="External"/><Relationship Id="rId54" Type="http://schemas.openxmlformats.org/officeDocument/2006/relationships/hyperlink" Target="consultantplus://offline/ref=5123C329BCB949E4949A521CA6421BB4C5C3880324DF4FA2003B4339406282BC98DB4DD44A56D76FQ9rEE" TargetMode="External"/><Relationship Id="rId96" Type="http://schemas.openxmlformats.org/officeDocument/2006/relationships/hyperlink" Target="consultantplus://offline/ref=5123C329BCB949E4949A521CA6421BB4C5C0810124DC4FA2003B4339406282BC98DB4DD44A56D76FQ9rEE" TargetMode="External"/><Relationship Id="rId161" Type="http://schemas.openxmlformats.org/officeDocument/2006/relationships/hyperlink" Target="consultantplus://offline/ref=5123C329BCB949E4949A521CA6421BB4CDCD8E0521D512A808624F3B476DDDAB9F9241D54A56D7Q6rAE" TargetMode="External"/><Relationship Id="rId217" Type="http://schemas.openxmlformats.org/officeDocument/2006/relationships/hyperlink" Target="consultantplus://offline/ref=5123C329BCB949E4949A521CA6421BB4C5C1880325DB4FA2003B4339406282BC98DB4DD44A56D76FQ9rCE" TargetMode="External"/><Relationship Id="rId399" Type="http://schemas.openxmlformats.org/officeDocument/2006/relationships/hyperlink" Target="consultantplus://offline/ref=5123C329BCB949E4949A521CA6421BB4C5C3880221D64FA2003B4339406282BC98DB4DD44A56D467Q9rBE" TargetMode="External"/><Relationship Id="rId259" Type="http://schemas.openxmlformats.org/officeDocument/2006/relationships/hyperlink" Target="consultantplus://offline/ref=5123C329BCB949E4949A521CA6421BB4C5C18D0129DA4FA2003B4339406282BC98DB4DD44A56D76FQ9rEE" TargetMode="External"/><Relationship Id="rId424" Type="http://schemas.openxmlformats.org/officeDocument/2006/relationships/hyperlink" Target="consultantplus://offline/ref=5123C329BCB949E4949A521CA6421BB4C2C58D0423D512A808624F3BQ4r7E" TargetMode="External"/><Relationship Id="rId466" Type="http://schemas.openxmlformats.org/officeDocument/2006/relationships/hyperlink" Target="consultantplus://offline/ref=5123C329BCB949E4949A521CA6421BB4CCC0800A22D512A808624F3BQ4r7E" TargetMode="External"/><Relationship Id="rId23" Type="http://schemas.openxmlformats.org/officeDocument/2006/relationships/hyperlink" Target="consultantplus://offline/ref=5123C329BCB949E4949A521CA6421BB4C5C28D0B27D94FA2003B4339406282BC98DB4DD44A56D46DQ9rAE" TargetMode="External"/><Relationship Id="rId119" Type="http://schemas.openxmlformats.org/officeDocument/2006/relationships/hyperlink" Target="consultantplus://offline/ref=5123C329BCB949E4949A521CA6421BB4C5C38A0527DD4FA2003B4339406282BC98DB4DD44A56D268Q9rFE" TargetMode="External"/><Relationship Id="rId270" Type="http://schemas.openxmlformats.org/officeDocument/2006/relationships/hyperlink" Target="consultantplus://offline/ref=5123C329BCB949E4949A521CA6421BB4C5C28D0B27D94FA2003B4339406282BC98DB4DD44A56D46BQ9r9E" TargetMode="External"/><Relationship Id="rId326" Type="http://schemas.openxmlformats.org/officeDocument/2006/relationships/hyperlink" Target="consultantplus://offline/ref=5123C329BCB949E4949A521CA6421BB4C5C28D0B29D74FA2003B4339406282BC98DB4DD44A56D66BQ9r6E" TargetMode="External"/><Relationship Id="rId65" Type="http://schemas.openxmlformats.org/officeDocument/2006/relationships/hyperlink" Target="consultantplus://offline/ref=5123C329BCB949E4949A521CA6421BB4C5C38C0128D74FA2003B4339406282BC98DB4DD44A56D76FQ9rAE" TargetMode="External"/><Relationship Id="rId130" Type="http://schemas.openxmlformats.org/officeDocument/2006/relationships/hyperlink" Target="consultantplus://offline/ref=5123C329BCB949E4949A521CA6421BB4C5C38B0128DA4FA2003B4339406282BC98DB4DD148Q5r1E" TargetMode="External"/><Relationship Id="rId368" Type="http://schemas.openxmlformats.org/officeDocument/2006/relationships/hyperlink" Target="consultantplus://offline/ref=5123C329BCB949E4949A521CA6421BB4C5C6890B23DA4FA2003B4339406282BC98DB4DD44A56D36EQ9rAE" TargetMode="External"/><Relationship Id="rId172" Type="http://schemas.openxmlformats.org/officeDocument/2006/relationships/hyperlink" Target="consultantplus://offline/ref=5123C329BCB949E4949A521CA6421BB4C5C38C0A29D64FA2003B4339406282BC98DB4DD44A56D76FQ9rFE" TargetMode="External"/><Relationship Id="rId228" Type="http://schemas.openxmlformats.org/officeDocument/2006/relationships/hyperlink" Target="consultantplus://offline/ref=5123C329BCB949E4949A521CA6421BB4C5C1800122D94FA2003B4339406282BC98DB4DD44A56D76FQ9rDE" TargetMode="External"/><Relationship Id="rId435" Type="http://schemas.openxmlformats.org/officeDocument/2006/relationships/hyperlink" Target="consultantplus://offline/ref=5123C329BCB949E4949A521CA6421BB4C5C68A0627D94FA2003B433940Q6r2E" TargetMode="External"/><Relationship Id="rId477" Type="http://schemas.openxmlformats.org/officeDocument/2006/relationships/hyperlink" Target="consultantplus://offline/ref=5123C329BCB949E4949A521CA6421BB4C5C68A0321DE4FA2003B4339406282BC98DB4DD44A56D76FQ9r9E" TargetMode="External"/><Relationship Id="rId281" Type="http://schemas.openxmlformats.org/officeDocument/2006/relationships/hyperlink" Target="consultantplus://offline/ref=5123C329BCB949E4949A521CA6421BB4C5C38A0023D74FA2003B4339406282BC98DB4DD44A56D768Q9rEE" TargetMode="External"/><Relationship Id="rId337" Type="http://schemas.openxmlformats.org/officeDocument/2006/relationships/hyperlink" Target="consultantplus://offline/ref=5123C329BCB949E4949A521CA6421BB4C5C1890128DA4FA2003B4339406282BC98DB4DD44A56D76FQ9rFE" TargetMode="External"/><Relationship Id="rId502" Type="http://schemas.openxmlformats.org/officeDocument/2006/relationships/hyperlink" Target="consultantplus://offline/ref=5123C329BCB949E4949A521CA6421BB4C5C6890427DF4FA2003B4339406282BC98DB4DD44A56D76CQ9rEE" TargetMode="External"/><Relationship Id="rId34" Type="http://schemas.openxmlformats.org/officeDocument/2006/relationships/hyperlink" Target="consultantplus://offline/ref=5123C329BCB949E4949A521CA6421BB4C5C38B0127DC4FA2003B4339406282BC98DB4DD44A56D768Q9r9E" TargetMode="External"/><Relationship Id="rId76" Type="http://schemas.openxmlformats.org/officeDocument/2006/relationships/hyperlink" Target="consultantplus://offline/ref=5123C329BCB949E4949A521CA6421BB4C5C38E0021DC4FA2003B4339406282BC98DB4DD44A56D76FQ9rFE" TargetMode="External"/><Relationship Id="rId141" Type="http://schemas.openxmlformats.org/officeDocument/2006/relationships/hyperlink" Target="consultantplus://offline/ref=5123C329BCB949E4949A521CA6421BB4C5C38B0127DC4FA2003B4339406282BC98DB4DD44A56D768Q9rFE" TargetMode="External"/><Relationship Id="rId379" Type="http://schemas.openxmlformats.org/officeDocument/2006/relationships/hyperlink" Target="consultantplus://offline/ref=5123C329BCB949E4949A5B0EA4421BB4C2C78F08768210F95D6CQ4rAE" TargetMode="External"/><Relationship Id="rId7" Type="http://schemas.openxmlformats.org/officeDocument/2006/relationships/hyperlink" Target="consultantplus://offline/ref=5123C329BCB949E4949A521CA6421BB4C5C08F0123DE4FA2003B4339406282BC98DB4DD44A56D76BQ9r8E" TargetMode="External"/><Relationship Id="rId183" Type="http://schemas.openxmlformats.org/officeDocument/2006/relationships/hyperlink" Target="consultantplus://offline/ref=5123C329BCB949E4949A521CA6421BB4C5C18D0324DC4FA2003B4339406282BC98DB4DD44A56D76DQ9rBE" TargetMode="External"/><Relationship Id="rId239" Type="http://schemas.openxmlformats.org/officeDocument/2006/relationships/hyperlink" Target="consultantplus://offline/ref=5123C329BCB949E4949A521CA6421BB4C5C38E0124DE4FA2003B433940Q6r2E" TargetMode="External"/><Relationship Id="rId390" Type="http://schemas.openxmlformats.org/officeDocument/2006/relationships/hyperlink" Target="consultantplus://offline/ref=5123C329BCB949E4949A521CA6421BB4C5CD88072B8818A0516E4DQ3rCE" TargetMode="External"/><Relationship Id="rId404" Type="http://schemas.openxmlformats.org/officeDocument/2006/relationships/hyperlink" Target="consultantplus://offline/ref=5123C329BCB949E4949A521CA6421BB4C5C4890426DF4FA2003B433940Q6r2E" TargetMode="External"/><Relationship Id="rId446" Type="http://schemas.openxmlformats.org/officeDocument/2006/relationships/hyperlink" Target="consultantplus://offline/ref=5123C329BCB949E4949A521CA6421BB4C3C6800A21D512A808624F3B476DDDAB9F9241D54A56D6Q6rCE" TargetMode="External"/><Relationship Id="rId250" Type="http://schemas.openxmlformats.org/officeDocument/2006/relationships/hyperlink" Target="consultantplus://offline/ref=5123C329BCB949E4949A521CA6421BB4C5C1810B21DB4FA2003B4339406282BC98DB4DD44A56D76EQ9r7E" TargetMode="External"/><Relationship Id="rId292" Type="http://schemas.openxmlformats.org/officeDocument/2006/relationships/hyperlink" Target="consultantplus://offline/ref=5123C329BCB949E4949A521CA6421BB4C5C28A0426DE4FA2003B4339406282BC98DB4DD44A56D76FQ9r9E" TargetMode="External"/><Relationship Id="rId306" Type="http://schemas.openxmlformats.org/officeDocument/2006/relationships/hyperlink" Target="consultantplus://offline/ref=5123C329BCB949E4949A521CA6421BB4C5C28A0426DE4FA2003B4339406282BC98DB4DD44A56D76FQ9r9E" TargetMode="External"/><Relationship Id="rId488" Type="http://schemas.openxmlformats.org/officeDocument/2006/relationships/hyperlink" Target="consultantplus://offline/ref=5123C329BCB949E4949A521CA6421BB4C5C4800428D74FA2003B4339406282BC98DB4DD44A56D76EQ9r6E" TargetMode="External"/><Relationship Id="rId45" Type="http://schemas.openxmlformats.org/officeDocument/2006/relationships/hyperlink" Target="consultantplus://offline/ref=5123C329BCB949E4949A521CA6421BB4C5C38B0127DC4FA2003B4339406282BC98DB4DD44A56D76FQ9rEE" TargetMode="External"/><Relationship Id="rId87" Type="http://schemas.openxmlformats.org/officeDocument/2006/relationships/hyperlink" Target="consultantplus://offline/ref=5123C329BCB949E4949A521CA6421BB4C5C28B0621DD4FA2003B4339406282BC98DB4DD44A56D76FQ9rDE" TargetMode="External"/><Relationship Id="rId110" Type="http://schemas.openxmlformats.org/officeDocument/2006/relationships/hyperlink" Target="consultantplus://offline/ref=5123C329BCB949E4949A521CA6421BB4C5C38E0125DD4FA2003B4339406282BC98DB4DD44A56D766Q9r7E" TargetMode="External"/><Relationship Id="rId348" Type="http://schemas.openxmlformats.org/officeDocument/2006/relationships/hyperlink" Target="consultantplus://offline/ref=5123C329BCB949E4949A521CA6421BB4C5C38B0226D74FA2003B4339406282BC98DB4DD44A56D768Q9rDE" TargetMode="External"/><Relationship Id="rId513" Type="http://schemas.openxmlformats.org/officeDocument/2006/relationships/hyperlink" Target="consultantplus://offline/ref=5123C329BCB949E4949A521CA6421BB4C5C78F0524D84FA2003B4339406282BC98DB4DD44A56D76CQ9r9E" TargetMode="External"/><Relationship Id="rId152" Type="http://schemas.openxmlformats.org/officeDocument/2006/relationships/hyperlink" Target="consultantplus://offline/ref=5123C329BCB949E4949A521CA6421BB4C5C28D0B28D84FA2003B4339406282BC98DB4DD44A57D76AQ9rBE" TargetMode="External"/><Relationship Id="rId194" Type="http://schemas.openxmlformats.org/officeDocument/2006/relationships/hyperlink" Target="consultantplus://offline/ref=5123C329BCB949E4949A521CA6421BB4C5C2800127DD4FA2003B433940Q6r2E" TargetMode="External"/><Relationship Id="rId208" Type="http://schemas.openxmlformats.org/officeDocument/2006/relationships/hyperlink" Target="consultantplus://offline/ref=5123C329BCB949E4949A521CA6421BB4C5C38A0527DD4FA2003B4339406282BC98DB4DD44A56D268Q9r7E" TargetMode="External"/><Relationship Id="rId415" Type="http://schemas.openxmlformats.org/officeDocument/2006/relationships/hyperlink" Target="consultantplus://offline/ref=5123C329BCB949E4949A521CA6421BB4C5C48E0726D64FA2003B4339406282BC98DB4DD44A56D267Q9rFE" TargetMode="External"/><Relationship Id="rId457" Type="http://schemas.openxmlformats.org/officeDocument/2006/relationships/hyperlink" Target="consultantplus://offline/ref=5123C329BCB949E4949A521CA6421BB4C5C0810A26D94FA2003B4339406282BC98DB4DD44A56D76CQ9r6E" TargetMode="External"/><Relationship Id="rId240" Type="http://schemas.openxmlformats.org/officeDocument/2006/relationships/hyperlink" Target="consultantplus://offline/ref=5123C329BCB949E4949A521CA6421BB4C5C38E0124DE4FA2003B4339406282BC98DB4DD648Q5r4E" TargetMode="External"/><Relationship Id="rId261" Type="http://schemas.openxmlformats.org/officeDocument/2006/relationships/hyperlink" Target="consultantplus://offline/ref=5123C329BCB949E4949A521CA6421BB4C5C18D0129D74FA2003B4339406282BC98DB4DD44A56D76FQ9rEE" TargetMode="External"/><Relationship Id="rId478" Type="http://schemas.openxmlformats.org/officeDocument/2006/relationships/hyperlink" Target="consultantplus://offline/ref=5123C329BCB949E4949A521CA6421BB4C5C08E0229DA4FA2003B4339406282BC98DB4DD44A56D76FQ9rCE" TargetMode="External"/><Relationship Id="rId499" Type="http://schemas.openxmlformats.org/officeDocument/2006/relationships/hyperlink" Target="consultantplus://offline/ref=5123C329BCB949E4949A521CA6421BB4C5C6880227DD4FA2003B433940Q6r2E" TargetMode="External"/><Relationship Id="rId14" Type="http://schemas.openxmlformats.org/officeDocument/2006/relationships/hyperlink" Target="consultantplus://offline/ref=5123C329BCB949E4949A521CA6421BB4C5C28B0621DD4FA2003B4339406282BC98DB4DD44A56D76EQ9r7E" TargetMode="External"/><Relationship Id="rId35" Type="http://schemas.openxmlformats.org/officeDocument/2006/relationships/hyperlink" Target="consultantplus://offline/ref=5123C329BCB949E4949A521CA6421BB4C5C38B0322DC4FA2003B4339406282BC98DB4DD64D50QDr2E" TargetMode="External"/><Relationship Id="rId56" Type="http://schemas.openxmlformats.org/officeDocument/2006/relationships/hyperlink" Target="consultantplus://offline/ref=5123C329BCB949E4949A521CA6421BB4C5C28D0B27D94FA2003B4339406282BC98DB4DD44A56D46BQ9r9E" TargetMode="External"/><Relationship Id="rId77" Type="http://schemas.openxmlformats.org/officeDocument/2006/relationships/hyperlink" Target="consultantplus://offline/ref=5123C329BCB949E4949A521CA6421BB4C5C1880520DC4FA2003B4339406282BC98DB4DD44A56D76FQ9rEE" TargetMode="External"/><Relationship Id="rId100" Type="http://schemas.openxmlformats.org/officeDocument/2006/relationships/hyperlink" Target="consultantplus://offline/ref=5123C329BCB949E4949A521CA6421BB4C5C38B0222DE4FA2003B4339406282BC98DB4DD44A56D76BQ9r9E" TargetMode="External"/><Relationship Id="rId282" Type="http://schemas.openxmlformats.org/officeDocument/2006/relationships/hyperlink" Target="consultantplus://offline/ref=5123C329BCB949E4949A521CA6421BB4C5C2810B20DA4FA2003B4339406282BC98DB4DD44A56D56FQ9rAE" TargetMode="External"/><Relationship Id="rId317" Type="http://schemas.openxmlformats.org/officeDocument/2006/relationships/hyperlink" Target="consultantplus://offline/ref=5123C329BCB949E4949A521CA6421BB4C5C38B0226D74FA2003B4339406282BC98DB4DD44A56D76BQ9rBE" TargetMode="External"/><Relationship Id="rId338" Type="http://schemas.openxmlformats.org/officeDocument/2006/relationships/hyperlink" Target="consultantplus://offline/ref=5123C329BCB949E4949A521CA6421BB4C5C18E0A20DE4FA2003B4339406282BC98DB4DD44A56D767Q9r6E" TargetMode="External"/><Relationship Id="rId359" Type="http://schemas.openxmlformats.org/officeDocument/2006/relationships/hyperlink" Target="consultantplus://offline/ref=5123C329BCB949E4949A521CA6421BB4C5C1810627DB4FA2003B4339406282BC98DB4DD44A56D469Q9r6E" TargetMode="External"/><Relationship Id="rId503" Type="http://schemas.openxmlformats.org/officeDocument/2006/relationships/hyperlink" Target="consultantplus://offline/ref=5123C329BCB949E4949A521CA6421BB4C5C6890427DF4FA2003B4339406282BC98DB4DD44A56D76BQ9rAE" TargetMode="External"/><Relationship Id="rId8" Type="http://schemas.openxmlformats.org/officeDocument/2006/relationships/hyperlink" Target="consultantplus://offline/ref=5123C329BCB949E4949A521CA6421BB4C5C0800728DF4FA2003B4339406282BC98DB4DD44A56D76AQ9rBE" TargetMode="External"/><Relationship Id="rId98" Type="http://schemas.openxmlformats.org/officeDocument/2006/relationships/hyperlink" Target="consultantplus://offline/ref=5123C329BCB949E4949A521CA6421BB4C5C28D0B28D84FA2003B4339406282BC98DB4DD4485FQDr5E" TargetMode="External"/><Relationship Id="rId121" Type="http://schemas.openxmlformats.org/officeDocument/2006/relationships/hyperlink" Target="consultantplus://offline/ref=5123C329BCB949E4949A521CA6421BB4C5C38A0527DD4FA2003B4339406282BC98DB4DD44A56D268Q9r7E" TargetMode="External"/><Relationship Id="rId142" Type="http://schemas.openxmlformats.org/officeDocument/2006/relationships/hyperlink" Target="consultantplus://offline/ref=5123C329BCB949E4949A521CA6421BB4C5C1880627DE4FA2003B4339406282BC98DB4DD44A56D76EQ9r7E" TargetMode="External"/><Relationship Id="rId163" Type="http://schemas.openxmlformats.org/officeDocument/2006/relationships/hyperlink" Target="consultantplus://offline/ref=5123C329BCB949E4949A521CA6421BB4CDCD8E0521D512A808624F3B476DDDAB9F9241D54A56D7Q6rAE" TargetMode="External"/><Relationship Id="rId184" Type="http://schemas.openxmlformats.org/officeDocument/2006/relationships/hyperlink" Target="consultantplus://offline/ref=5123C329BCB949E4949A521CA6421BB4C5C1890320DB4FA2003B4339406282BC98DB4DD44A56D76EQ9r8E" TargetMode="External"/><Relationship Id="rId219" Type="http://schemas.openxmlformats.org/officeDocument/2006/relationships/hyperlink" Target="consultantplus://offline/ref=5123C329BCB949E4949A521CA6421BB4C5C2800521DA4FA2003B4339406282BC98DB4DD44A56D566Q9rEE" TargetMode="External"/><Relationship Id="rId370" Type="http://schemas.openxmlformats.org/officeDocument/2006/relationships/hyperlink" Target="consultantplus://offline/ref=5123C329BCB949E4949A521CA6421BB4C5C1800721DC4FA2003B4339406282BC98DB4DD44A56D76EQ9r7E" TargetMode="External"/><Relationship Id="rId391" Type="http://schemas.openxmlformats.org/officeDocument/2006/relationships/hyperlink" Target="consultantplus://offline/ref=5123C329BCB949E4949A5B05A1421BB4C6C68C0323D94FA2003B433940Q6r2E" TargetMode="External"/><Relationship Id="rId405" Type="http://schemas.openxmlformats.org/officeDocument/2006/relationships/hyperlink" Target="consultantplus://offline/ref=5123C329BCB949E4949A521CA6421BB4C5C5880227DB4FA2003B4339406282BC98DB4DD44A56D768Q9rFE" TargetMode="External"/><Relationship Id="rId426" Type="http://schemas.openxmlformats.org/officeDocument/2006/relationships/hyperlink" Target="consultantplus://offline/ref=5123C329BCB949E4949A521CA6421BB4C5C1880020DC4FA2003B4339406282BC98DB4DD44A56D76EQ9r6E" TargetMode="External"/><Relationship Id="rId447" Type="http://schemas.openxmlformats.org/officeDocument/2006/relationships/hyperlink" Target="consultantplus://offline/ref=5123C329BCB949E4949A521CA6421BB4C5C58F0522DB4FA2003B4339406282BC98DB4DD44A56D76EQ9r6E" TargetMode="External"/><Relationship Id="rId230" Type="http://schemas.openxmlformats.org/officeDocument/2006/relationships/hyperlink" Target="consultantplus://offline/ref=5123C329BCB949E4949A521CA6421BB4C5C38C0025D64FA2003B4339406282BC98DB4DD44A56D76FQ9r6E" TargetMode="External"/><Relationship Id="rId251" Type="http://schemas.openxmlformats.org/officeDocument/2006/relationships/hyperlink" Target="consultantplus://offline/ref=5123C329BCB949E4949A521CA6421BB4C5C1810B21DB4FA2003B4339406282BC98DB4DD44A56D76EQ9r7E" TargetMode="External"/><Relationship Id="rId468" Type="http://schemas.openxmlformats.org/officeDocument/2006/relationships/hyperlink" Target="consultantplus://offline/ref=5123C329BCB949E4949A521CA6421BB4CCCD8D0523D512A808624F3BQ4r7E" TargetMode="External"/><Relationship Id="rId489" Type="http://schemas.openxmlformats.org/officeDocument/2006/relationships/hyperlink" Target="consultantplus://offline/ref=5123C329BCB949E4949A521CA6421BB4C5C4800B21DF4FA2003B4339406282BC98DB4DD44A56D76EQ9r6E" TargetMode="External"/><Relationship Id="rId25" Type="http://schemas.openxmlformats.org/officeDocument/2006/relationships/hyperlink" Target="consultantplus://offline/ref=5123C329BCB949E4949A521CA6421BB4C6CC8F062B8818A0516E4D3C4832CAACD69E40D54B50QDr2E" TargetMode="External"/><Relationship Id="rId46" Type="http://schemas.openxmlformats.org/officeDocument/2006/relationships/hyperlink" Target="consultantplus://offline/ref=5123C329BCB949E4949A521CA6421BB4C5C08A0020DA4FA2003B433940Q6r2E" TargetMode="External"/><Relationship Id="rId67" Type="http://schemas.openxmlformats.org/officeDocument/2006/relationships/hyperlink" Target="consultantplus://offline/ref=5123C329BCB949E4949A521CA6421BB4CCC2810420D512A808624F3B476DDDAB9F9241D54A56D6Q6rFE" TargetMode="External"/><Relationship Id="rId272" Type="http://schemas.openxmlformats.org/officeDocument/2006/relationships/hyperlink" Target="consultantplus://offline/ref=5123C329BCB949E4949A521CA6421BB4C5C08A0020DA4FA2003B433940Q6r2E" TargetMode="External"/><Relationship Id="rId293" Type="http://schemas.openxmlformats.org/officeDocument/2006/relationships/hyperlink" Target="consultantplus://offline/ref=5123C329BCB949E4949A521CA6421BB4C5C28E0A26D64FA2003B4339406282BC98DB4DD44A56D76FQ9r9E" TargetMode="External"/><Relationship Id="rId307" Type="http://schemas.openxmlformats.org/officeDocument/2006/relationships/hyperlink" Target="consultantplus://offline/ref=5123C329BCB949E4949A521CA6421BB4C5C38B0226D74FA2003B4339406282BC98DB4DD44A56D76AQ9rDE" TargetMode="External"/><Relationship Id="rId328" Type="http://schemas.openxmlformats.org/officeDocument/2006/relationships/hyperlink" Target="consultantplus://offline/ref=5123C329BCB949E4949A521CA6421BB4C5C28D0B29D74FA2003B4339406282BC98DB4DD44A56D56AQ9rFE" TargetMode="External"/><Relationship Id="rId349" Type="http://schemas.openxmlformats.org/officeDocument/2006/relationships/hyperlink" Target="consultantplus://offline/ref=5123C329BCB949E4949A521CA6421BB4C5C38B0226D74FA2003B4339406282BC98DB4DD44A56D768Q9rAE" TargetMode="External"/><Relationship Id="rId514" Type="http://schemas.openxmlformats.org/officeDocument/2006/relationships/fontTable" Target="fontTable.xml"/><Relationship Id="rId88" Type="http://schemas.openxmlformats.org/officeDocument/2006/relationships/hyperlink" Target="consultantplus://offline/ref=5123C329BCB949E4949A521CA6421BB4C5C28F0623DD4FA2003B4339406282BC98DB4DD44A56D76FQ9rEE" TargetMode="External"/><Relationship Id="rId111" Type="http://schemas.openxmlformats.org/officeDocument/2006/relationships/hyperlink" Target="consultantplus://offline/ref=5123C329BCB949E4949A521CA6421BB4C5C28D0621D64FA2003B4339406282BC98DB4DD44A56D76FQ9rCE" TargetMode="External"/><Relationship Id="rId132" Type="http://schemas.openxmlformats.org/officeDocument/2006/relationships/hyperlink" Target="consultantplus://offline/ref=5123C329BCB949E4949A521CA6421BB4C5C38E0020D84FA2003B4339406282BC98DB4DD44A56D468Q9rBE" TargetMode="External"/><Relationship Id="rId153" Type="http://schemas.openxmlformats.org/officeDocument/2006/relationships/hyperlink" Target="consultantplus://offline/ref=5123C329BCB949E4949A521CA6421BB4C5C28D0B28D84FA2003B4339406282BC98DB4DD44A57D466Q9rFE" TargetMode="External"/><Relationship Id="rId174" Type="http://schemas.openxmlformats.org/officeDocument/2006/relationships/hyperlink" Target="consultantplus://offline/ref=5123C329BCB949E4949A521CA6421BB4C5C38B0127DC4FA2003B4339406282BC98DB4DD44A56D76BQ9r8E" TargetMode="External"/><Relationship Id="rId195" Type="http://schemas.openxmlformats.org/officeDocument/2006/relationships/hyperlink" Target="consultantplus://offline/ref=5123C329BCB949E4949A521CA6421BB4C5C28F0523D94FA2003B4339406282BC98DB4DD44A56D76FQ9rDE" TargetMode="External"/><Relationship Id="rId209" Type="http://schemas.openxmlformats.org/officeDocument/2006/relationships/hyperlink" Target="consultantplus://offline/ref=5123C329BCB949E4949A521CA6421BB4C5C38A0527DD4FA2003B4339406282BC98DB4DD44A56D269Q9rBE" TargetMode="External"/><Relationship Id="rId360" Type="http://schemas.openxmlformats.org/officeDocument/2006/relationships/hyperlink" Target="consultantplus://offline/ref=5123C329BCB949E4949A521CA6421BB4C5C38E0020D64FA2003B4339406282BC98DB4DD24DQ5r7E" TargetMode="External"/><Relationship Id="rId381" Type="http://schemas.openxmlformats.org/officeDocument/2006/relationships/hyperlink" Target="consultantplus://offline/ref=5123C329BCB949E4949A5B0EA4421BB4C1C481012B8818A0516E4DQ3rCE" TargetMode="External"/><Relationship Id="rId416" Type="http://schemas.openxmlformats.org/officeDocument/2006/relationships/hyperlink" Target="consultantplus://offline/ref=5123C329BCB949E4949A521CA6421BB4C5C48E0726D64FA2003B4339406282BC98DB4DD44A56D168Q9rDE" TargetMode="External"/><Relationship Id="rId220" Type="http://schemas.openxmlformats.org/officeDocument/2006/relationships/hyperlink" Target="consultantplus://offline/ref=5123C329BCB949E4949A521CA6421BB4C5C28E0022D94FA2003B4339406282BC98DB4DD44A56D76FQ9rCE" TargetMode="External"/><Relationship Id="rId241" Type="http://schemas.openxmlformats.org/officeDocument/2006/relationships/hyperlink" Target="consultantplus://offline/ref=5123C329BCB949E4949A521CA6421BB4C5C28D0A20DB4FA2003B4339406282BC98DB4DD44A56D76EQ9r7E" TargetMode="External"/><Relationship Id="rId437" Type="http://schemas.openxmlformats.org/officeDocument/2006/relationships/hyperlink" Target="consultantplus://offline/ref=5123C329BCB949E4949A521CA6421BB4C3C7890722D512A808624F3B476DDDAB9F9241D54A56D7Q6r6E" TargetMode="External"/><Relationship Id="rId458" Type="http://schemas.openxmlformats.org/officeDocument/2006/relationships/hyperlink" Target="consultantplus://offline/ref=5123C329BCB949E4949A521CA6421BB4C5C0810A26D94FA2003B4339406282BC98DB4DD44A56D56CQ9rEE" TargetMode="External"/><Relationship Id="rId479" Type="http://schemas.openxmlformats.org/officeDocument/2006/relationships/hyperlink" Target="consultantplus://offline/ref=5123C329BCB949E4949A521CA6421BB4C5C08E0229DA4FA2003B4339406282BC98DB4DD44A56D46DQ9rEE" TargetMode="External"/><Relationship Id="rId15" Type="http://schemas.openxmlformats.org/officeDocument/2006/relationships/hyperlink" Target="consultantplus://offline/ref=5123C329BCB949E4949A521CA6421BB4C5C28B0A23DF4FA2003B4339406282BC98DB4DD44A56D76EQ9r6E" TargetMode="External"/><Relationship Id="rId36" Type="http://schemas.openxmlformats.org/officeDocument/2006/relationships/hyperlink" Target="consultantplus://offline/ref=5123C329BCB949E4949A521CA6421BB4C5C38B0421D74FA2003B4339406282BC98DB4DD44A56D76FQ9rDE" TargetMode="External"/><Relationship Id="rId57" Type="http://schemas.openxmlformats.org/officeDocument/2006/relationships/hyperlink" Target="consultantplus://offline/ref=5123C329BCB949E4949A521CA6421BB4C5C2890520DF4FA2003B4339406282BC98DB4DD44A56D76FQ9rFE" TargetMode="External"/><Relationship Id="rId262" Type="http://schemas.openxmlformats.org/officeDocument/2006/relationships/hyperlink" Target="consultantplus://offline/ref=5123C329BCB949E4949A521CA6421BB4C5C2880320DC4FA2003B4339406282BC98DB4DD44A56D76FQ9rEE" TargetMode="External"/><Relationship Id="rId283" Type="http://schemas.openxmlformats.org/officeDocument/2006/relationships/hyperlink" Target="consultantplus://offline/ref=5123C329BCB949E4949A521CA6421BB4C5C28B0627D74FA2003B4339406282BC98DB4DD44A56D76FQ9r8E" TargetMode="External"/><Relationship Id="rId318" Type="http://schemas.openxmlformats.org/officeDocument/2006/relationships/hyperlink" Target="consultantplus://offline/ref=5123C329BCB949E4949A521CA6421BB4C5C38B0428DA4FA2003B4339406282BC98DB4DD44A54D269Q9rDE" TargetMode="External"/><Relationship Id="rId339" Type="http://schemas.openxmlformats.org/officeDocument/2006/relationships/hyperlink" Target="consultantplus://offline/ref=5123C329BCB949E4949A521CA6421BB4C5C08E0420DB4FA2003B4339406282BC98DB4DD44A56D76FQ9rFE" TargetMode="External"/><Relationship Id="rId490" Type="http://schemas.openxmlformats.org/officeDocument/2006/relationships/hyperlink" Target="consultantplus://offline/ref=5123C329BCB949E4949A521CA6421BB4C5C4800B21DF4FA2003B4339406282BC98DB4DD44A56D76CQ9rEE" TargetMode="External"/><Relationship Id="rId504" Type="http://schemas.openxmlformats.org/officeDocument/2006/relationships/hyperlink" Target="consultantplus://offline/ref=5123C329BCB949E4949A521CA6421BB4C5C6890B28D74FA2003B4339406282BC98DB4DD44A56D76CQ9rCE" TargetMode="External"/><Relationship Id="rId78" Type="http://schemas.openxmlformats.org/officeDocument/2006/relationships/hyperlink" Target="consultantplus://offline/ref=5123C329BCB949E4949A521CA6421BB4C5C6880523DE4FA2003B4339406282BC98DB4DD44A56D76FQ9r6E" TargetMode="External"/><Relationship Id="rId99" Type="http://schemas.openxmlformats.org/officeDocument/2006/relationships/hyperlink" Target="consultantplus://offline/ref=5123C329BCB949E4949A521CA6421BB4C5C28E0120D64FA2003B4339406282BC98DB4DD44A56D569Q9rAE" TargetMode="External"/><Relationship Id="rId101" Type="http://schemas.openxmlformats.org/officeDocument/2006/relationships/hyperlink" Target="consultantplus://offline/ref=5123C329BCB949E4949A521CA6421BB4C5C08A0020DA4FA2003B433940Q6r2E" TargetMode="External"/><Relationship Id="rId122" Type="http://schemas.openxmlformats.org/officeDocument/2006/relationships/hyperlink" Target="consultantplus://offline/ref=5123C329BCB949E4949A521CA6421BB4C5C38A0527DD4FA2003B4339406282BC98DB4DD44A56D269Q9rBE" TargetMode="External"/><Relationship Id="rId143" Type="http://schemas.openxmlformats.org/officeDocument/2006/relationships/hyperlink" Target="consultantplus://offline/ref=5123C329BCB949E4949A521CA6421BB4C5C38A0628DE4FA2003B4339406282BC98DB4DD44A56D76FQ9rFE" TargetMode="External"/><Relationship Id="rId164" Type="http://schemas.openxmlformats.org/officeDocument/2006/relationships/hyperlink" Target="consultantplus://offline/ref=5123C329BCB949E4949A521CA6421BB4C5C1880426D64FA2003B4339406282BC98DB4DD44A56D76EQ9r7E" TargetMode="External"/><Relationship Id="rId185" Type="http://schemas.openxmlformats.org/officeDocument/2006/relationships/hyperlink" Target="consultantplus://offline/ref=5123C329BCB949E4949A521CA6421BB4CDCD8E0521D512A808624F3B476DDDAB9F9241D54A56D7Q6rAE" TargetMode="External"/><Relationship Id="rId350" Type="http://schemas.openxmlformats.org/officeDocument/2006/relationships/hyperlink" Target="consultantplus://offline/ref=5123C329BCB949E4949A521CA6421BB4C5C3880723DE4FA2003B4339406282BC98DB4DD44A56D76FQ9rEE" TargetMode="External"/><Relationship Id="rId371" Type="http://schemas.openxmlformats.org/officeDocument/2006/relationships/hyperlink" Target="consultantplus://offline/ref=5123C329BCB949E4949A521CA6421BB4C5C38B0226D74FA2003B4339406282BC98DB4DD44A56D769Q9rFE" TargetMode="External"/><Relationship Id="rId406" Type="http://schemas.openxmlformats.org/officeDocument/2006/relationships/hyperlink" Target="consultantplus://offline/ref=5123C329BCB949E4949A521CA6421BB4C5C48E0725D64FA2003B433940Q6r2E" TargetMode="External"/><Relationship Id="rId9" Type="http://schemas.openxmlformats.org/officeDocument/2006/relationships/hyperlink" Target="consultantplus://offline/ref=5123C329BCB949E4949A521CA6421BB4C5C3890126DA4FA2003B4339406282BC98DB4DD44A56D66FQ9rEE" TargetMode="External"/><Relationship Id="rId210" Type="http://schemas.openxmlformats.org/officeDocument/2006/relationships/hyperlink" Target="consultantplus://offline/ref=5123C329BCB949E4949A521CA6421BB4C5C38A0527DD4FA2003B4339406282BC98DB4DD44A56D269Q9r9E" TargetMode="External"/><Relationship Id="rId392" Type="http://schemas.openxmlformats.org/officeDocument/2006/relationships/hyperlink" Target="consultantplus://offline/ref=5123C329BCB949E4949A521CA6421BB4C5C18D0729D512A808624F3BQ4r7E" TargetMode="External"/><Relationship Id="rId427" Type="http://schemas.openxmlformats.org/officeDocument/2006/relationships/hyperlink" Target="consultantplus://offline/ref=5123C329BCB949E4949A521CA6421BB4C5C4800A23DE4FA2003B4339406282BC98DB4DD44A56D66EQ9rDE" TargetMode="External"/><Relationship Id="rId448" Type="http://schemas.openxmlformats.org/officeDocument/2006/relationships/hyperlink" Target="consultantplus://offline/ref=5123C329BCB949E4949A521CA6421BB4C5C58F0522DB4FA2003B4339406282BC98DB4DD44A56D66DQ9rEE" TargetMode="External"/><Relationship Id="rId469" Type="http://schemas.openxmlformats.org/officeDocument/2006/relationships/hyperlink" Target="consultantplus://offline/ref=5123C329BCB949E4949A521CA6421BB4CDC48A0321D512A808624F3B476DDDAB9F9241D54A56D6Q6r8E" TargetMode="External"/><Relationship Id="rId26" Type="http://schemas.openxmlformats.org/officeDocument/2006/relationships/hyperlink" Target="consultantplus://offline/ref=5123C329BCB949E4949A521CA6421BB4C5C38B0226DA4FA2003B4339406282BC98DB4DD44A56D66EQ9rDE" TargetMode="External"/><Relationship Id="rId231" Type="http://schemas.openxmlformats.org/officeDocument/2006/relationships/hyperlink" Target="consultantplus://offline/ref=5123C329BCB949E4949A521CA6421BB4C5C38C0025D64FA2003B4339406282BC98DB4DD44A56D769Q9rAE" TargetMode="External"/><Relationship Id="rId252" Type="http://schemas.openxmlformats.org/officeDocument/2006/relationships/hyperlink" Target="consultantplus://offline/ref=5123C329BCB949E4949A521CA6421BB4C5C1880729D74FA2003B4339406282BC98DB4DD44A56D76FQ9rEE" TargetMode="External"/><Relationship Id="rId273" Type="http://schemas.openxmlformats.org/officeDocument/2006/relationships/hyperlink" Target="consultantplus://offline/ref=5123C329BCB949E4949A521CA6421BB4C5C08A0020DA4FA2003B433940Q6r2E" TargetMode="External"/><Relationship Id="rId294" Type="http://schemas.openxmlformats.org/officeDocument/2006/relationships/hyperlink" Target="consultantplus://offline/ref=5123C329BCB949E4949A521CA6421BB4C5C28E0A26D64FA2003B4339406282BC98DB4DD44A56D668Q9r6E" TargetMode="External"/><Relationship Id="rId308" Type="http://schemas.openxmlformats.org/officeDocument/2006/relationships/hyperlink" Target="consultantplus://offline/ref=5123C329BCB949E4949A521CA6421BB4C5C38B0226D74FA2003B4339406282BC98DB4DD44A56D76AQ9rAE" TargetMode="External"/><Relationship Id="rId329" Type="http://schemas.openxmlformats.org/officeDocument/2006/relationships/hyperlink" Target="consultantplus://offline/ref=5123C329BCB949E4949A521CA6421BB4C5C28D0B29D74FA2003B4339406282BC98DB4DD44A56D669Q9rAE" TargetMode="External"/><Relationship Id="rId480" Type="http://schemas.openxmlformats.org/officeDocument/2006/relationships/hyperlink" Target="consultantplus://offline/ref=5123C329BCB949E4949A521CA6421BB4C5C4890724DD4FA2003B433940Q6r2E" TargetMode="External"/><Relationship Id="rId515" Type="http://schemas.openxmlformats.org/officeDocument/2006/relationships/theme" Target="theme/theme1.xml"/><Relationship Id="rId47" Type="http://schemas.openxmlformats.org/officeDocument/2006/relationships/hyperlink" Target="consultantplus://offline/ref=5123C329BCB949E4949A521CA6421BB4C5C18C0523D94FA2003B4339406282BC98DB4DD44A56D76FQ9rAE" TargetMode="External"/><Relationship Id="rId68" Type="http://schemas.openxmlformats.org/officeDocument/2006/relationships/hyperlink" Target="consultantplus://offline/ref=5123C329BCB949E4949A521CA6421BB4C5C68E0724DB4FA2003B4339406282BC98DB4DD44A56D76FQ9rFE" TargetMode="External"/><Relationship Id="rId89" Type="http://schemas.openxmlformats.org/officeDocument/2006/relationships/hyperlink" Target="consultantplus://offline/ref=5123C329BCB949E4949A521CA6421BB4C5C08F0123DE4FA2003B4339406282BC98DB4DD44A56D76BQ9r8E" TargetMode="External"/><Relationship Id="rId112" Type="http://schemas.openxmlformats.org/officeDocument/2006/relationships/hyperlink" Target="consultantplus://offline/ref=5123C329BCB949E4949A521CA6421BB4C5C28D0621D64FA2003B4339406282BC98DB4DD44A56D76FQ9r8E" TargetMode="External"/><Relationship Id="rId133" Type="http://schemas.openxmlformats.org/officeDocument/2006/relationships/hyperlink" Target="consultantplus://offline/ref=5123C329BCB949E4949A521CA6421BB4C5C38E0020D84FA2003B4339406282BC98DB4DD44A56D366Q9rEE" TargetMode="External"/><Relationship Id="rId154" Type="http://schemas.openxmlformats.org/officeDocument/2006/relationships/hyperlink" Target="consultantplus://offline/ref=5123C329BCB949E4949A521CA6421BB4C0C4810B27D512A808624F3B476DDDAB9F9241D54A56D6Q6rCE" TargetMode="External"/><Relationship Id="rId175" Type="http://schemas.openxmlformats.org/officeDocument/2006/relationships/hyperlink" Target="consultantplus://offline/ref=5123C329BCB949E4949A521CA6421BB4C5C2880220D84FA2003B4339406282BC98DB4DD44A56D66EQ9rEE" TargetMode="External"/><Relationship Id="rId340" Type="http://schemas.openxmlformats.org/officeDocument/2006/relationships/hyperlink" Target="consultantplus://offline/ref=5123C329BCB949E4949A521CA6421BB4C5C08E0420DB4FA2003B4339406282BC98DB4DD44A56D76DQ9rFE" TargetMode="External"/><Relationship Id="rId361" Type="http://schemas.openxmlformats.org/officeDocument/2006/relationships/hyperlink" Target="consultantplus://offline/ref=5123C329BCB949E4949A521CA6421BB4C5C1810627DB4FA2003B4339406282BC98DB4DD44A56D769Q9rAE" TargetMode="External"/><Relationship Id="rId196" Type="http://schemas.openxmlformats.org/officeDocument/2006/relationships/hyperlink" Target="consultantplus://offline/ref=5123C329BCB949E4949A521CA6421BB4C5C08F0524DC4FA2003B4339406282BC98DB4DQDr0E" TargetMode="External"/><Relationship Id="rId200" Type="http://schemas.openxmlformats.org/officeDocument/2006/relationships/hyperlink" Target="consultantplus://offline/ref=5123C329BCB949E4949A521CA6421BB4C5C38B0226D74FA2003B4339406282BC98DB4DD44A56D76DQ9rFE" TargetMode="External"/><Relationship Id="rId382" Type="http://schemas.openxmlformats.org/officeDocument/2006/relationships/hyperlink" Target="consultantplus://offline/ref=5123C329BCB949E4949A5B0EA4421BB4C6C48D072B8818A0516E4DQ3rCE" TargetMode="External"/><Relationship Id="rId417" Type="http://schemas.openxmlformats.org/officeDocument/2006/relationships/hyperlink" Target="consultantplus://offline/ref=5123C329BCB949E4949A521CA6421BB4C1C6810B26D512A808624F3BQ4r7E" TargetMode="External"/><Relationship Id="rId438" Type="http://schemas.openxmlformats.org/officeDocument/2006/relationships/hyperlink" Target="consultantplus://offline/ref=5123C329BCB949E4949A521CA6421BB4C1C78C0029D512A808624F3B476DDDAB9F9241D54A56D6Q6rEE" TargetMode="External"/><Relationship Id="rId459" Type="http://schemas.openxmlformats.org/officeDocument/2006/relationships/hyperlink" Target="consultantplus://offline/ref=5123C329BCB949E4949A521CA6421BB4CCC5880527D512A808624F3BQ4r7E" TargetMode="External"/><Relationship Id="rId16" Type="http://schemas.openxmlformats.org/officeDocument/2006/relationships/hyperlink" Target="consultantplus://offline/ref=5123C329BCB949E4949A521CA6421BB4C5C28C0B25D84FA2003B4339406282BC98DB4DD44A56D76FQ9rFE" TargetMode="External"/><Relationship Id="rId221" Type="http://schemas.openxmlformats.org/officeDocument/2006/relationships/hyperlink" Target="consultantplus://offline/ref=5123C329BCB949E4949A521CA6421BB4C5C18F0723D84FA2003B433940Q6r2E" TargetMode="External"/><Relationship Id="rId242" Type="http://schemas.openxmlformats.org/officeDocument/2006/relationships/hyperlink" Target="consultantplus://offline/ref=5123C329BCB949E4949A521CA6421BB4C5C3880A25DF4FA2003B4339406282BC98DB4DD44A56D76FQ9r9E" TargetMode="External"/><Relationship Id="rId263" Type="http://schemas.openxmlformats.org/officeDocument/2006/relationships/hyperlink" Target="consultantplus://offline/ref=5123C329BCB949E4949A521CA6421BB4C5C08A0020DA4FA2003B433940Q6r2E" TargetMode="External"/><Relationship Id="rId284" Type="http://schemas.openxmlformats.org/officeDocument/2006/relationships/hyperlink" Target="consultantplus://offline/ref=5123C329BCB949E4949A521CA6421BB4C5C28B0627D74FA2003B4339406282BC98DB4DD44A56D767Q9r9E" TargetMode="External"/><Relationship Id="rId319" Type="http://schemas.openxmlformats.org/officeDocument/2006/relationships/hyperlink" Target="consultantplus://offline/ref=5123C329BCB949E4949A521CA6421BB4C5C38B0226D74FA2003B4339406282BC98DB4DD44A56D76BQ9r8E" TargetMode="External"/><Relationship Id="rId470" Type="http://schemas.openxmlformats.org/officeDocument/2006/relationships/hyperlink" Target="consultantplus://offline/ref=5123C329BCB949E4949A521CA6421BB4CDC78D0B28D512A808624F3B476DDDAB9F9241D54A56D7Q6r6E" TargetMode="External"/><Relationship Id="rId491" Type="http://schemas.openxmlformats.org/officeDocument/2006/relationships/hyperlink" Target="consultantplus://offline/ref=5123C329BCB949E4949A521CA6421BB4C5C4810A23DF4FA2003B433940Q6r2E" TargetMode="External"/><Relationship Id="rId505" Type="http://schemas.openxmlformats.org/officeDocument/2006/relationships/hyperlink" Target="consultantplus://offline/ref=5123C329BCB949E4949A521CA6421BB4C5C78B0029D74FA2003B4339406282BC98DB4DD44A56D76EQ9r6E" TargetMode="External"/><Relationship Id="rId37" Type="http://schemas.openxmlformats.org/officeDocument/2006/relationships/hyperlink" Target="consultantplus://offline/ref=5123C329BCB949E4949A521CA6421BB4C5C38B0423DE4FA2003B4339406282BC98DB4DD44A56D76CQ9r8E" TargetMode="External"/><Relationship Id="rId58" Type="http://schemas.openxmlformats.org/officeDocument/2006/relationships/hyperlink" Target="consultantplus://offline/ref=5123C329BCB949E4949A521CA6421BB4C5C28A0523DA4FA2003B4339406282BC98DB4DD44A56D76EQ9r7E" TargetMode="External"/><Relationship Id="rId79" Type="http://schemas.openxmlformats.org/officeDocument/2006/relationships/hyperlink" Target="consultantplus://offline/ref=5123C329BCB949E4949A521CA6421BB4C5C6880523DE4FA2003B4339406282BC98DB4DD44A56D76EQ9r9E" TargetMode="External"/><Relationship Id="rId102" Type="http://schemas.openxmlformats.org/officeDocument/2006/relationships/hyperlink" Target="consultantplus://offline/ref=5123C329BCB949E4949A521CA6421BB4C5C38A0527DD4FA2003B4339406282BC98DB4DD44A56D56EQ9r9E" TargetMode="External"/><Relationship Id="rId123" Type="http://schemas.openxmlformats.org/officeDocument/2006/relationships/hyperlink" Target="consultantplus://offline/ref=5123C329BCB949E4949A521CA6421BB4C5C38A0527DD4FA2003B4339406282BC98DB4DD44A56D269Q9r9E" TargetMode="External"/><Relationship Id="rId144" Type="http://schemas.openxmlformats.org/officeDocument/2006/relationships/hyperlink" Target="consultantplus://offline/ref=5123C329BCB949E4949A521CA6421BB4C5C38D0429D94FA2003B4339406282BC98DB4DD44A56D76FQ9rFE" TargetMode="External"/><Relationship Id="rId330" Type="http://schemas.openxmlformats.org/officeDocument/2006/relationships/hyperlink" Target="consultantplus://offline/ref=5123C329BCB949E4949A521CA6421BB4C5C38C0A22DA4FA2003B4339406282BC98DB4DD44A56D76FQ9rEE" TargetMode="External"/><Relationship Id="rId90" Type="http://schemas.openxmlformats.org/officeDocument/2006/relationships/hyperlink" Target="consultantplus://offline/ref=5123C329BCB949E4949A521CA6421BB4C5C28B0621DD4FA2003B4339406282BC98DB4DD44A56D76FQ9rAE" TargetMode="External"/><Relationship Id="rId165" Type="http://schemas.openxmlformats.org/officeDocument/2006/relationships/hyperlink" Target="consultantplus://offline/ref=5123C329BCB949E4949A521CA6421BB4C5C18A0B21D64FA2003B4339406282BC98DB4DD44A56D76FQ9rFE" TargetMode="External"/><Relationship Id="rId186" Type="http://schemas.openxmlformats.org/officeDocument/2006/relationships/hyperlink" Target="consultantplus://offline/ref=5123C329BCB949E4949A521CA6421BB4C5C38C0320DF4FA2003B4339406282BC98DB4DD44A56D76FQ9rFE" TargetMode="External"/><Relationship Id="rId351" Type="http://schemas.openxmlformats.org/officeDocument/2006/relationships/hyperlink" Target="consultantplus://offline/ref=5123C329BCB949E4949A521CA6421BB4C5C38B0226D74FA2003B4339406282BC98DB4DD44A56D768Q9r7E" TargetMode="External"/><Relationship Id="rId372" Type="http://schemas.openxmlformats.org/officeDocument/2006/relationships/hyperlink" Target="consultantplus://offline/ref=5123C329BCB949E4949A521CA6421BB4C5C1800721DC4FA2003B4339406282BC98DB4DD44A56D76FQ9rFE" TargetMode="External"/><Relationship Id="rId393" Type="http://schemas.openxmlformats.org/officeDocument/2006/relationships/hyperlink" Target="consultantplus://offline/ref=5123C329BCB949E4949A5B05A1421BB4C6C78D0A26DD4FA2003B433940Q6r2E" TargetMode="External"/><Relationship Id="rId407" Type="http://schemas.openxmlformats.org/officeDocument/2006/relationships/hyperlink" Target="consultantplus://offline/ref=5123C329BCB949E4949A521CA6421BB4C0C58E0724D512A808624F3BQ4r7E" TargetMode="External"/><Relationship Id="rId428" Type="http://schemas.openxmlformats.org/officeDocument/2006/relationships/hyperlink" Target="consultantplus://offline/ref=5123C329BCB949E4949A521CA6421BB4C2C0810123D512A808624F3BQ4r7E" TargetMode="External"/><Relationship Id="rId449" Type="http://schemas.openxmlformats.org/officeDocument/2006/relationships/hyperlink" Target="consultantplus://offline/ref=5123C329BCB949E4949A521CA6421BB4C5C58F0522DB4FA2003B4339406282BC98DB4DD44A56D666Q9r7E" TargetMode="External"/><Relationship Id="rId211" Type="http://schemas.openxmlformats.org/officeDocument/2006/relationships/hyperlink" Target="consultantplus://offline/ref=5123C329BCB949E4949A521CA6421BB4C5C38A0627DF4FA2003B4339406282BC98DB4DD44A56D467Q9r8E" TargetMode="External"/><Relationship Id="rId232" Type="http://schemas.openxmlformats.org/officeDocument/2006/relationships/hyperlink" Target="consultantplus://offline/ref=5123C329BCB949E4949A521CA6421BB4C5C1880726DB4FA2003B4339406282BC98DB4DD44A56D56CQ9rDE" TargetMode="External"/><Relationship Id="rId253" Type="http://schemas.openxmlformats.org/officeDocument/2006/relationships/hyperlink" Target="consultantplus://offline/ref=5123C329BCB949E4949A521CA6421BB4C5C1800321DA4FA2003B4339406282BC98DB4DD44A56D76FQ9rFE" TargetMode="External"/><Relationship Id="rId274" Type="http://schemas.openxmlformats.org/officeDocument/2006/relationships/hyperlink" Target="consultantplus://offline/ref=5123C329BCB949E4949A521CA6421BB4C5C2880320DF4FA2003B4339406282BC98DB4DD44A56D76EQ9r7E" TargetMode="External"/><Relationship Id="rId295" Type="http://schemas.openxmlformats.org/officeDocument/2006/relationships/hyperlink" Target="consultantplus://offline/ref=5123C329BCB949E4949A521CA6421BB4C5C28E0A26D64FA2003B4339406282BC98DB4DD44A56D76BQ9r9E" TargetMode="External"/><Relationship Id="rId309" Type="http://schemas.openxmlformats.org/officeDocument/2006/relationships/hyperlink" Target="consultantplus://offline/ref=5123C329BCB949E4949A521CA6421BB4C5C38B0226D74FA2003B4339406282BC98DB4DD44A56D76AQ9r8E" TargetMode="External"/><Relationship Id="rId460" Type="http://schemas.openxmlformats.org/officeDocument/2006/relationships/hyperlink" Target="consultantplus://offline/ref=5123C329BCB949E4949A521CA6421BB4C5C0880024D84FA2003B4339406282BC98DB4DD44A56D76FQ9rBE" TargetMode="External"/><Relationship Id="rId481" Type="http://schemas.openxmlformats.org/officeDocument/2006/relationships/hyperlink" Target="consultantplus://offline/ref=5123C329BCB949E4949A521CA6421BB4C5C68A0627D84FA2003B4339406282BC98DB4DD44A56D76EQ9r6E" TargetMode="External"/><Relationship Id="rId27" Type="http://schemas.openxmlformats.org/officeDocument/2006/relationships/hyperlink" Target="consultantplus://offline/ref=5123C329BCB949E4949A521CA6421BB4C5C38B0021DE4FA2003B4339406282BC98DB4DD44A56D767Q9r7E" TargetMode="External"/><Relationship Id="rId48" Type="http://schemas.openxmlformats.org/officeDocument/2006/relationships/hyperlink" Target="consultantplus://offline/ref=5123C329BCB949E4949A521CA6421BB4C5C18F0723D84FA2003B433940Q6r2E" TargetMode="External"/><Relationship Id="rId69" Type="http://schemas.openxmlformats.org/officeDocument/2006/relationships/hyperlink" Target="consultantplus://offline/ref=5123C329BCB949E4949A521CA6421BB4C5C1880B26DA4FA2003B4339406282BC98DB4DD44A56D76FQ9rFE" TargetMode="External"/><Relationship Id="rId113" Type="http://schemas.openxmlformats.org/officeDocument/2006/relationships/hyperlink" Target="consultantplus://offline/ref=5123C329BCB949E4949A521CA6421BB4C5C28D0621D94FA2003B4339406282BC98DB4DD44A56D76FQ9rEE" TargetMode="External"/><Relationship Id="rId134" Type="http://schemas.openxmlformats.org/officeDocument/2006/relationships/hyperlink" Target="consultantplus://offline/ref=5123C329BCB949E4949A521CA6421BB4C5C38B0722DB4FA2003B4339406282BC98DB4DD44A57D469Q9rBE" TargetMode="External"/><Relationship Id="rId320" Type="http://schemas.openxmlformats.org/officeDocument/2006/relationships/hyperlink" Target="consultantplus://offline/ref=5123C329BCB949E4949A521CA6421BB4C5C38B0428DA4FA2003B4339406282BC98DB4DD04850QDr0E" TargetMode="External"/><Relationship Id="rId80" Type="http://schemas.openxmlformats.org/officeDocument/2006/relationships/hyperlink" Target="consultantplus://offline/ref=5123C329BCB949E4949A521CA6421BB4C5C6880523DE4FA2003B4339406282BC98DB4DD44A56D76FQ9rDE" TargetMode="External"/><Relationship Id="rId155" Type="http://schemas.openxmlformats.org/officeDocument/2006/relationships/hyperlink" Target="consultantplus://offline/ref=5123C329BCB949E4949A521CA6421BB4C6CC8F062B8818A0516E4DQ3rCE" TargetMode="External"/><Relationship Id="rId176" Type="http://schemas.openxmlformats.org/officeDocument/2006/relationships/hyperlink" Target="consultantplus://offline/ref=5123C329BCB949E4949A521CA6421BB4C5C3890329DB4FA2003B4339406282BC98DB4DD44A56D46EQ9rCE" TargetMode="External"/><Relationship Id="rId197" Type="http://schemas.openxmlformats.org/officeDocument/2006/relationships/hyperlink" Target="consultantplus://offline/ref=5123C329BCB949E4949A521CA6421BB4C5C3890729D64FA2003B4339406282BC98DB4DD44A56D76EQ9r8E" TargetMode="External"/><Relationship Id="rId341" Type="http://schemas.openxmlformats.org/officeDocument/2006/relationships/hyperlink" Target="consultantplus://offline/ref=5123C329BCB949E4949A521CA6421BB4C5C1880A20D74FA2003B4339406282BC98DB4DD44A56D76FQ9rFE" TargetMode="External"/><Relationship Id="rId362" Type="http://schemas.openxmlformats.org/officeDocument/2006/relationships/hyperlink" Target="consultantplus://offline/ref=5123C329BCB949E4949A521CA6421BB4C5C38B0127DC4FA2003B4339406282BC98DB4DD44A56D76BQ9r6E" TargetMode="External"/><Relationship Id="rId383" Type="http://schemas.openxmlformats.org/officeDocument/2006/relationships/hyperlink" Target="consultantplus://offline/ref=5123C329BCB949E4949A5B0EA4421BB4C5CD8C052B8818A0516E4DQ3rCE" TargetMode="External"/><Relationship Id="rId418" Type="http://schemas.openxmlformats.org/officeDocument/2006/relationships/hyperlink" Target="consultantplus://offline/ref=5123C329BCB949E4949A521CA6421BB4C5C48A0A25D64FA2003B4339406282BC98DB4DD44A56D66DQ9rEE" TargetMode="External"/><Relationship Id="rId439" Type="http://schemas.openxmlformats.org/officeDocument/2006/relationships/hyperlink" Target="consultantplus://offline/ref=5123C329BCB949E4949A521CA6421BB4C3C28C0A22D512A808624F3B476DDDAB9F9241D54A56D7Q6r6E" TargetMode="External"/><Relationship Id="rId201" Type="http://schemas.openxmlformats.org/officeDocument/2006/relationships/hyperlink" Target="consultantplus://offline/ref=5123C329BCB949E4949A521CA6421BB4C5C1800122D94FA2003B4339406282BC98DB4DD44A56D76FQ9rDE" TargetMode="External"/><Relationship Id="rId222" Type="http://schemas.openxmlformats.org/officeDocument/2006/relationships/hyperlink" Target="consultantplus://offline/ref=5123C329BCB949E4949A521CA6421BB4C5C1800B29D74FA2003B4339406282BC98DB4DD44A56D76FQ9rEE" TargetMode="External"/><Relationship Id="rId243" Type="http://schemas.openxmlformats.org/officeDocument/2006/relationships/hyperlink" Target="consultantplus://offline/ref=5123C329BCB949E4949A521CA6421BB4C5C18E0321D64FA2003B433940Q6r2E" TargetMode="External"/><Relationship Id="rId264" Type="http://schemas.openxmlformats.org/officeDocument/2006/relationships/hyperlink" Target="consultantplus://offline/ref=5123C329BCB949E4949A521CA6421BB4C5C1800720DB4FA2003B4339406282BC98DB4DD44A56D46CQ9rEE" TargetMode="External"/><Relationship Id="rId285" Type="http://schemas.openxmlformats.org/officeDocument/2006/relationships/hyperlink" Target="consultantplus://offline/ref=5123C329BCB949E4949A521CA6421BB4C5C3890526DB4FA2003B4339406282BC98DB4DD44A56D76FQ9rFE" TargetMode="External"/><Relationship Id="rId450" Type="http://schemas.openxmlformats.org/officeDocument/2006/relationships/hyperlink" Target="consultantplus://offline/ref=5123C329BCB949E4949A521CA6421BB4C5C58F0522DB4FA2003B4339406282BC98DB4DD44A56D56EQ9r8E" TargetMode="External"/><Relationship Id="rId471" Type="http://schemas.openxmlformats.org/officeDocument/2006/relationships/hyperlink" Target="consultantplus://offline/ref=5123C329BCB949E4949A521CA6421BB4CDC78D0B28D512A808624F3B476DDDAB9F9241D54A56D5Q6r6E" TargetMode="External"/><Relationship Id="rId506" Type="http://schemas.openxmlformats.org/officeDocument/2006/relationships/hyperlink" Target="consultantplus://offline/ref=5123C329BCB949E4949A521CA6421BB4C5C68A0626DE4FA2003B4339406282BC98DB4DD44A56D76DQ9rDE" TargetMode="External"/><Relationship Id="rId17" Type="http://schemas.openxmlformats.org/officeDocument/2006/relationships/hyperlink" Target="consultantplus://offline/ref=5123C329BCB949E4949A521CA6421BB4C5C3880629DD4FA2003B4339406282BC98DB4DD44A56DF69Q9rFE" TargetMode="External"/><Relationship Id="rId38" Type="http://schemas.openxmlformats.org/officeDocument/2006/relationships/hyperlink" Target="consultantplus://offline/ref=5123C329BCB949E4949A521CA6421BB4C5C38B0421D74FA2003B4339406282BC98DB4DD44A56D76FQ9rDE" TargetMode="External"/><Relationship Id="rId59" Type="http://schemas.openxmlformats.org/officeDocument/2006/relationships/hyperlink" Target="consultantplus://offline/ref=5123C329BCB949E4949A521CA6421BB4C5C08A0020DA4FA2003B433940Q6r2E" TargetMode="External"/><Relationship Id="rId103" Type="http://schemas.openxmlformats.org/officeDocument/2006/relationships/hyperlink" Target="consultantplus://offline/ref=5123C329BCB949E4949A521CA6421BB4C5C0800621D84FA2003B4339406282BC98DB4DD44A56D76FQ9rFE" TargetMode="External"/><Relationship Id="rId124" Type="http://schemas.openxmlformats.org/officeDocument/2006/relationships/hyperlink" Target="consultantplus://offline/ref=5123C329BCB949E4949A521CA6421BB4C5C18A0A22DA4FA2003B4339406282BC98DB4DD44A56D76FQ9rEE" TargetMode="External"/><Relationship Id="rId310" Type="http://schemas.openxmlformats.org/officeDocument/2006/relationships/hyperlink" Target="consultantplus://offline/ref=5123C329BCB949E4949A521CA6421BB4CDC7810B20D512A808624F3B476DDDAB9F9241D54A56D7Q6rDE" TargetMode="External"/><Relationship Id="rId492" Type="http://schemas.openxmlformats.org/officeDocument/2006/relationships/hyperlink" Target="consultantplus://offline/ref=5123C329BCB949E4949A521CA6421BB4C5C58C0526D84FA2003B433940Q6r2E" TargetMode="External"/><Relationship Id="rId70" Type="http://schemas.openxmlformats.org/officeDocument/2006/relationships/hyperlink" Target="consultantplus://offline/ref=5123C329BCB949E4949A521CA6421BB4C5C1880B26DA4FA2003B4339406282BC98DB4DD44A56D76AQ9rBE" TargetMode="External"/><Relationship Id="rId91" Type="http://schemas.openxmlformats.org/officeDocument/2006/relationships/hyperlink" Target="consultantplus://offline/ref=5123C329BCB949E4949A521CA6421BB4C5C28B0A23DF4FA2003B4339406282BC98DB4DD44A56D76EQ9r7E" TargetMode="External"/><Relationship Id="rId145" Type="http://schemas.openxmlformats.org/officeDocument/2006/relationships/hyperlink" Target="consultantplus://offline/ref=5123C329BCB949E4949A521CA6421BB4C5C28C0A28D74FA2003B4339406282BC98DB4DD44A56D669Q9rDE" TargetMode="External"/><Relationship Id="rId166" Type="http://schemas.openxmlformats.org/officeDocument/2006/relationships/hyperlink" Target="consultantplus://offline/ref=5123C329BCB949E4949A521CA6421BB4C5C0800728DF4FA2003B4339406282BC98DB4DD44A56D76AQ9rBE" TargetMode="External"/><Relationship Id="rId187" Type="http://schemas.openxmlformats.org/officeDocument/2006/relationships/hyperlink" Target="consultantplus://offline/ref=5123C329BCB949E4949A521CA6421BB4C5C38C0320DF4FA2003B4339406282BC98DB4DD44A56D76CQ9rEE" TargetMode="External"/><Relationship Id="rId331" Type="http://schemas.openxmlformats.org/officeDocument/2006/relationships/hyperlink" Target="consultantplus://offline/ref=5123C329BCB949E4949A521CA6421BB4C5C38E0026DB4FA2003B433940Q6r2E" TargetMode="External"/><Relationship Id="rId352" Type="http://schemas.openxmlformats.org/officeDocument/2006/relationships/hyperlink" Target="consultantplus://offline/ref=5123C329BCB949E4949A521CA6421BB4C5C2800521DA4FA2003B4339406282BC98DB4DD44A56D36EQ9rDE" TargetMode="External"/><Relationship Id="rId373" Type="http://schemas.openxmlformats.org/officeDocument/2006/relationships/hyperlink" Target="consultantplus://offline/ref=5123C329BCB949E4949A521CA6421BB4C5C38B0127DC4FA2003B433940Q6r2E" TargetMode="External"/><Relationship Id="rId394" Type="http://schemas.openxmlformats.org/officeDocument/2006/relationships/hyperlink" Target="consultantplus://offline/ref=5123C329BCB949E4949A5B05A1421BB4C6C68D0228D74FA2003B433940Q6r2E" TargetMode="External"/><Relationship Id="rId408" Type="http://schemas.openxmlformats.org/officeDocument/2006/relationships/hyperlink" Target="consultantplus://offline/ref=5123C329BCB949E4949A521CA6421BB4C0C7890322D512A808624F3B476DDDAB9F9241D54A56D6Q6rEE" TargetMode="External"/><Relationship Id="rId429" Type="http://schemas.openxmlformats.org/officeDocument/2006/relationships/hyperlink" Target="consultantplus://offline/ref=5123C329BCB949E4949A521CA6421BB4C5C78A0A26DF4FA2003B4339406282BC98DB4DD44A56D76FQ9r6E" TargetMode="External"/><Relationship Id="rId1" Type="http://schemas.openxmlformats.org/officeDocument/2006/relationships/styles" Target="styles.xml"/><Relationship Id="rId212" Type="http://schemas.openxmlformats.org/officeDocument/2006/relationships/hyperlink" Target="consultantplus://offline/ref=5123C329BCB949E4949A521CA6421BB4C5C38A0627DF4FA2003B4339406282BC98DB4DD44A56D76DQ9rAE" TargetMode="External"/><Relationship Id="rId233" Type="http://schemas.openxmlformats.org/officeDocument/2006/relationships/hyperlink" Target="consultantplus://offline/ref=5123C329BCB949E4949A521CA6421BB4C5C18A0A22D74FA2003B4339406282BC98DB4DD44A56D76EQ9rBE" TargetMode="External"/><Relationship Id="rId254" Type="http://schemas.openxmlformats.org/officeDocument/2006/relationships/hyperlink" Target="consultantplus://offline/ref=5123C329BCB949E4949A521CA6421BB4C5C18B0329DE4FA2003B4339406282BC98DB4DD44A56D76FQ9rFE" TargetMode="External"/><Relationship Id="rId440" Type="http://schemas.openxmlformats.org/officeDocument/2006/relationships/hyperlink" Target="consultantplus://offline/ref=5123C329BCB949E4949A521CA6421BB4C5C08E0221DC4FA2003B4339406282BC98DB4DD44A56D76FQ9rDE" TargetMode="External"/><Relationship Id="rId28" Type="http://schemas.openxmlformats.org/officeDocument/2006/relationships/hyperlink" Target="consultantplus://offline/ref=5123C329BCB949E4949A521CA6421BB4C5C08A0020DA4FA2003B433940Q6r2E" TargetMode="External"/><Relationship Id="rId49" Type="http://schemas.openxmlformats.org/officeDocument/2006/relationships/hyperlink" Target="consultantplus://offline/ref=5123C329BCB949E4949A521CA6421BB4C5C18A0B29D84FA2003B4339406282BC98DB4DD44A56D76FQ9rEE" TargetMode="External"/><Relationship Id="rId114" Type="http://schemas.openxmlformats.org/officeDocument/2006/relationships/hyperlink" Target="consultantplus://offline/ref=5123C329BCB949E4949A521CA6421BB4C5C28B0621DD4FA2003B4339406282BC98DB4DD44A56D76FQ9rBE" TargetMode="External"/><Relationship Id="rId275" Type="http://schemas.openxmlformats.org/officeDocument/2006/relationships/hyperlink" Target="consultantplus://offline/ref=5123C329BCB949E4949A521CA6421BB4C5C28D0B28D84FA2003B4339406282BC98DB4DD44A57DF67Q9rFE" TargetMode="External"/><Relationship Id="rId296" Type="http://schemas.openxmlformats.org/officeDocument/2006/relationships/hyperlink" Target="consultantplus://offline/ref=5123C329BCB949E4949A521CA6421BB4C5C08D0428D84FA2003B4339406282BC98DB4DD44A56D76FQ9rEE" TargetMode="External"/><Relationship Id="rId300" Type="http://schemas.openxmlformats.org/officeDocument/2006/relationships/hyperlink" Target="consultantplus://offline/ref=5123C329BCB949E4949A521CA6421BB4C5C38B0226D74FA2003B4339406282BC98DB4DD44A56D76DQ9rBE" TargetMode="External"/><Relationship Id="rId461" Type="http://schemas.openxmlformats.org/officeDocument/2006/relationships/hyperlink" Target="consultantplus://offline/ref=5123C329BCB949E4949A521CA6421BB4C5C0880024D84FA2003B4339406282BC98DB4DD44A56D66FQ9r6E" TargetMode="External"/><Relationship Id="rId482" Type="http://schemas.openxmlformats.org/officeDocument/2006/relationships/hyperlink" Target="consultantplus://offline/ref=5123C329BCB949E4949A521CA6421BB4C5C48B0322D64FA2003B433940Q6r2E" TargetMode="External"/><Relationship Id="rId60" Type="http://schemas.openxmlformats.org/officeDocument/2006/relationships/hyperlink" Target="consultantplus://offline/ref=5123C329BCB949E4949A521CA6421BB4C5C2890520DF4FA2003B4339406282BC98DB4DD44A56D76FQ9rFE" TargetMode="External"/><Relationship Id="rId81" Type="http://schemas.openxmlformats.org/officeDocument/2006/relationships/hyperlink" Target="consultantplus://offline/ref=5123C329BCB949E4949A521CA6421BB4CDCD8E0521D512A808624F3B476DDDAB9F9241D54A56D7Q6rAE" TargetMode="External"/><Relationship Id="rId135" Type="http://schemas.openxmlformats.org/officeDocument/2006/relationships/hyperlink" Target="consultantplus://offline/ref=5123C329BCB949E4949A521CA6421BB4C5C1810620DF4FA2003B433940Q6r2E" TargetMode="External"/><Relationship Id="rId156" Type="http://schemas.openxmlformats.org/officeDocument/2006/relationships/hyperlink" Target="consultantplus://offline/ref=5123C329BCB949E4949A521CA6421BB4C5C28B0526D84FA2003B4339406282BC98DB4DD44A56D76FQ9rCE" TargetMode="External"/><Relationship Id="rId177" Type="http://schemas.openxmlformats.org/officeDocument/2006/relationships/hyperlink" Target="consultantplus://offline/ref=5123C329BCB949E4949A521CA6421BB4C5C38C0425DD4FA2003B4339406282BC98DB4DD44A56D76FQ9rDE" TargetMode="External"/><Relationship Id="rId198" Type="http://schemas.openxmlformats.org/officeDocument/2006/relationships/hyperlink" Target="consultantplus://offline/ref=5123C329BCB949E4949A521CA6421BB4CDC7810B20D512A808624F3B476DDDAB9F9241D54A56D7Q6rDE" TargetMode="External"/><Relationship Id="rId321" Type="http://schemas.openxmlformats.org/officeDocument/2006/relationships/hyperlink" Target="consultantplus://offline/ref=5123C329BCB949E4949A521CA6421BB4C5C38B0226D74FA2003B4339406282BC98DB4DD44A56D76BQ9r6E" TargetMode="External"/><Relationship Id="rId342" Type="http://schemas.openxmlformats.org/officeDocument/2006/relationships/hyperlink" Target="consultantplus://offline/ref=5123C329BCB949E4949A521CA6421BB4C5C38B0724D74FA2003B4339406282BC98DB4DD44A56D76AQ9rEE" TargetMode="External"/><Relationship Id="rId363" Type="http://schemas.openxmlformats.org/officeDocument/2006/relationships/hyperlink" Target="consultantplus://offline/ref=5123C329BCB949E4949A521CA6421BB4C5C38B0324DC4FA2003B4339406282BC98DB4DD44A56D76CQ9r8E" TargetMode="External"/><Relationship Id="rId384" Type="http://schemas.openxmlformats.org/officeDocument/2006/relationships/hyperlink" Target="consultantplus://offline/ref=5123C329BCB949E4949A5B0EA4421BB4C5CD8F0B2B8818A0516E4DQ3rCE" TargetMode="External"/><Relationship Id="rId419" Type="http://schemas.openxmlformats.org/officeDocument/2006/relationships/hyperlink" Target="consultantplus://offline/ref=5123C329BCB949E4949A521CA6421BB4C1C08C0626D512A808624F3BQ4r7E" TargetMode="External"/><Relationship Id="rId202" Type="http://schemas.openxmlformats.org/officeDocument/2006/relationships/hyperlink" Target="consultantplus://offline/ref=5123C329BCB949E4949A521CA6421BB4C5C2810A21D74FA2003B4339406282BC98DB4DD44A56D76FQ9rFE" TargetMode="External"/><Relationship Id="rId223" Type="http://schemas.openxmlformats.org/officeDocument/2006/relationships/hyperlink" Target="consultantplus://offline/ref=5123C329BCB949E4949A521CA6421BB4C5C18F0723D84FA2003B433940Q6r2E" TargetMode="External"/><Relationship Id="rId244" Type="http://schemas.openxmlformats.org/officeDocument/2006/relationships/hyperlink" Target="consultantplus://offline/ref=5123C329BCB949E4949A521CA6421BB4C5C3880A25DF4FA2003B4339406282BC98DB4DD44A56D46AQ9rBE" TargetMode="External"/><Relationship Id="rId430" Type="http://schemas.openxmlformats.org/officeDocument/2006/relationships/hyperlink" Target="consultantplus://offline/ref=5123C329BCB949E4949A521CA6421BB4C5C78A0A26DF4FA2003B4339406282BC98DB4DD44A56D266Q9r8E" TargetMode="External"/><Relationship Id="rId18" Type="http://schemas.openxmlformats.org/officeDocument/2006/relationships/hyperlink" Target="consultantplus://offline/ref=5123C329BCB949E4949A521CA6421BB4C5C28D0B29D74FA2003B4339406282BC98DB4DD44A56D66BQ9rDE" TargetMode="External"/><Relationship Id="rId39" Type="http://schemas.openxmlformats.org/officeDocument/2006/relationships/hyperlink" Target="consultantplus://offline/ref=5123C329BCB949E4949A521CA6421BB4C5C38B0322DC4FA2003B433940Q6r2E" TargetMode="External"/><Relationship Id="rId265" Type="http://schemas.openxmlformats.org/officeDocument/2006/relationships/hyperlink" Target="consultantplus://offline/ref=5123C329BCB949E4949A521CA6421BB4C5C3880A24DF4FA2003B4339406282BC98DB4DD44A56D76EQ9r8E" TargetMode="External"/><Relationship Id="rId286" Type="http://schemas.openxmlformats.org/officeDocument/2006/relationships/hyperlink" Target="consultantplus://offline/ref=5123C329BCB949E4949A521CA6421BB4C5C38B0226D74FA2003B4339406282BC98DB4DD44A56D76DQ9rCE" TargetMode="External"/><Relationship Id="rId451" Type="http://schemas.openxmlformats.org/officeDocument/2006/relationships/hyperlink" Target="consultantplus://offline/ref=5123C329BCB949E4949A521CA6421BB4C5C3890126DA4FA2003B4339406282BC98DB4DD44A56D66FQ9rEE" TargetMode="External"/><Relationship Id="rId472" Type="http://schemas.openxmlformats.org/officeDocument/2006/relationships/hyperlink" Target="consultantplus://offline/ref=5123C329BCB949E4949A521CA6421BB4CDC78D0B28D512A808624F3B476DDDAB9F9241D54A56D1Q6rEE" TargetMode="External"/><Relationship Id="rId493" Type="http://schemas.openxmlformats.org/officeDocument/2006/relationships/hyperlink" Target="consultantplus://offline/ref=5123C329BCB949E4949A521CA6421BB4C5C58D0125D94FA2003B433940Q6r2E" TargetMode="External"/><Relationship Id="rId507" Type="http://schemas.openxmlformats.org/officeDocument/2006/relationships/hyperlink" Target="consultantplus://offline/ref=5123C329BCB949E4949A521CA6421BB4C5C68A0626DF4FA2003B4339406282BC98DB4DD44A56D76EQ9r6E" TargetMode="External"/><Relationship Id="rId50" Type="http://schemas.openxmlformats.org/officeDocument/2006/relationships/hyperlink" Target="consultantplus://offline/ref=5123C329BCB949E4949A521CA6421BB4C5C2800520D94FA2003B4339406282BC98DB4DD44A56D76FQ9rEE" TargetMode="External"/><Relationship Id="rId104" Type="http://schemas.openxmlformats.org/officeDocument/2006/relationships/hyperlink" Target="consultantplus://offline/ref=5123C329BCB949E4949A521CA6421BB4C5C3880729DB4FA2003B4339406282BC98DB4DD44A56D76FQ9rFE" TargetMode="External"/><Relationship Id="rId125" Type="http://schemas.openxmlformats.org/officeDocument/2006/relationships/hyperlink" Target="consultantplus://offline/ref=5123C329BCB949E4949A521CA6421BB4C5C18B0328DF4FA2003B4339406282BC98DB4DD44A56D76EQ9rBE" TargetMode="External"/><Relationship Id="rId146" Type="http://schemas.openxmlformats.org/officeDocument/2006/relationships/hyperlink" Target="consultantplus://offline/ref=5123C329BCB949E4949A521CA6421BB4C7C48E0524D512A808624F3B476DDDAB9F9241D54A56D6Q6rFE" TargetMode="External"/><Relationship Id="rId167" Type="http://schemas.openxmlformats.org/officeDocument/2006/relationships/hyperlink" Target="consultantplus://offline/ref=5123C329BCB949E4949A521CA6421BB4C5C18C0A27D94FA2003B4339406282BC98DB4DD44A56D76FQ9rCE" TargetMode="External"/><Relationship Id="rId188" Type="http://schemas.openxmlformats.org/officeDocument/2006/relationships/hyperlink" Target="consultantplus://offline/ref=5123C329BCB949E4949A521CA6421BB4CDCD8E0521D512A808624F3B476DDDAB9F9241D54A56D7Q6rAE" TargetMode="External"/><Relationship Id="rId311" Type="http://schemas.openxmlformats.org/officeDocument/2006/relationships/hyperlink" Target="consultantplus://offline/ref=5123C329BCB949E4949A521CA6421BB4C5C38B0226D74FA2003B4339406282BC98DB4DD44A56D76AQ9r9E" TargetMode="External"/><Relationship Id="rId332" Type="http://schemas.openxmlformats.org/officeDocument/2006/relationships/hyperlink" Target="consultantplus://offline/ref=5123C329BCB949E4949A521CA6421BB4C5C3890326DC4FA2003B4339406282BC98DB4DD44A56D76EQ9rBE" TargetMode="External"/><Relationship Id="rId353" Type="http://schemas.openxmlformats.org/officeDocument/2006/relationships/hyperlink" Target="consultantplus://offline/ref=5123C329BCB949E4949A521CA6421BB4C5C2800521DA4FA2003B4339406282BC98DB4DD44A56D36EQ9rDE" TargetMode="External"/><Relationship Id="rId374" Type="http://schemas.openxmlformats.org/officeDocument/2006/relationships/hyperlink" Target="consultantplus://offline/ref=5123C329BCB949E4949A521CA6421BB4C5C38B0127DC4FA2003B4339406282BC98DB4DD44A56D768Q9r7E" TargetMode="External"/><Relationship Id="rId395" Type="http://schemas.openxmlformats.org/officeDocument/2006/relationships/hyperlink" Target="consultantplus://offline/ref=5123C329BCB949E4949A521CA6421BB4CCCC8F042B8818A0516E4DQ3rCE" TargetMode="External"/><Relationship Id="rId409" Type="http://schemas.openxmlformats.org/officeDocument/2006/relationships/hyperlink" Target="consultantplus://offline/ref=5123C329BCB949E4949A521CA6421BB4C0CD8D0321D512A808624F3B476DDDAB9F9241D54A56D7Q6r7E" TargetMode="External"/><Relationship Id="rId71" Type="http://schemas.openxmlformats.org/officeDocument/2006/relationships/hyperlink" Target="consultantplus://offline/ref=5123C329BCB949E4949A521CA6421BB4C5C2800521DA4FA2003B4339406282BC98DB4DD44B51QDr6E" TargetMode="External"/><Relationship Id="rId92" Type="http://schemas.openxmlformats.org/officeDocument/2006/relationships/hyperlink" Target="consultantplus://offline/ref=5123C329BCB949E4949A521CA6421BB4C5C2890624DB4FA2003B4339406282BC98DB4DD44A56D76FQ9rDE" TargetMode="External"/><Relationship Id="rId213" Type="http://schemas.openxmlformats.org/officeDocument/2006/relationships/hyperlink" Target="consultantplus://offline/ref=5123C329BCB949E4949A521CA6421BB4C5C28D0B27D94FA2003B4339406282BC98DB4DD44A56D46DQ9r7E" TargetMode="External"/><Relationship Id="rId234" Type="http://schemas.openxmlformats.org/officeDocument/2006/relationships/hyperlink" Target="consultantplus://offline/ref=5123C329BCB949E4949A521CA6421BB4C5C2880725DA4FA2003B4339406282BC98DB4DD44A56D76FQ9rEE" TargetMode="External"/><Relationship Id="rId420" Type="http://schemas.openxmlformats.org/officeDocument/2006/relationships/hyperlink" Target="consultantplus://offline/ref=5123C329BCB949E4949A521CA6421BB4C1C08D0227D512A808624F3B476DDDAB9F9241D54A56D5Q6rEE" TargetMode="External"/><Relationship Id="rId2" Type="http://schemas.microsoft.com/office/2007/relationships/stylesWithEffects" Target="stylesWithEffects.xml"/><Relationship Id="rId29" Type="http://schemas.openxmlformats.org/officeDocument/2006/relationships/hyperlink" Target="consultantplus://offline/ref=5123C329BCB949E4949A521CA6421BB4C5C08A0020DA4FA2003B433940Q6r2E" TargetMode="External"/><Relationship Id="rId255" Type="http://schemas.openxmlformats.org/officeDocument/2006/relationships/hyperlink" Target="consultantplus://offline/ref=5123C329BCB949E4949A521CA6421BB4C5C38D0226DD4FA2003B4339406282BC98DB4DD44A56D76FQ9rFE" TargetMode="External"/><Relationship Id="rId276" Type="http://schemas.openxmlformats.org/officeDocument/2006/relationships/hyperlink" Target="consultantplus://offline/ref=5123C329BCB949E4949A521CA6421BB4C5C28D0124D74FA2003B4339406282BC98DB4DD44A56D76FQ9rDE" TargetMode="External"/><Relationship Id="rId297" Type="http://schemas.openxmlformats.org/officeDocument/2006/relationships/hyperlink" Target="consultantplus://offline/ref=5123C329BCB949E4949A521CA6421BB4C5C08D0428D84FA2003B4339406282BC98DB4DD44A56D76FQ9rDE" TargetMode="External"/><Relationship Id="rId441" Type="http://schemas.openxmlformats.org/officeDocument/2006/relationships/hyperlink" Target="consultantplus://offline/ref=5123C329BCB949E4949A521CA6421BB4CDC78E0022D512A808624F3B476DDDAB9F9241D54A56D7Q6r6E" TargetMode="External"/><Relationship Id="rId462" Type="http://schemas.openxmlformats.org/officeDocument/2006/relationships/hyperlink" Target="consultantplus://offline/ref=5123C329BCB949E4949A521CA6421BB4CCC7880322D512A808624F3BQ4r7E" TargetMode="External"/><Relationship Id="rId483" Type="http://schemas.openxmlformats.org/officeDocument/2006/relationships/hyperlink" Target="consultantplus://offline/ref=5123C329BCB949E4949A521CA6421BB4C5C7890A25D64FA2003B4339406282BC98DB4DD44A56D76EQ9r6E" TargetMode="External"/><Relationship Id="rId40" Type="http://schemas.openxmlformats.org/officeDocument/2006/relationships/hyperlink" Target="consultantplus://offline/ref=5123C329BCB949E4949A521CA6421BB4C5C28D0B29D74FA2003B4339406282BC98DB4DD44A56D66BQ9r8E" TargetMode="External"/><Relationship Id="rId115" Type="http://schemas.openxmlformats.org/officeDocument/2006/relationships/hyperlink" Target="consultantplus://offline/ref=5123C329BCB949E4949A521CA6421BB4C5C08A0020DA4FA2003B433940Q6r2E" TargetMode="External"/><Relationship Id="rId136" Type="http://schemas.openxmlformats.org/officeDocument/2006/relationships/hyperlink" Target="consultantplus://offline/ref=5123C329BCB949E4949A521CA6421BB4C5C38E0028DD4FA2003B433940Q6r2E" TargetMode="External"/><Relationship Id="rId157" Type="http://schemas.openxmlformats.org/officeDocument/2006/relationships/hyperlink" Target="consultantplus://offline/ref=5123C329BCB949E4949A521CA6421BB4C5C38A0624D94FA2003B4339406282BC98DB4DD44A56D76AQ9rFE" TargetMode="External"/><Relationship Id="rId178" Type="http://schemas.openxmlformats.org/officeDocument/2006/relationships/hyperlink" Target="consultantplus://offline/ref=5123C329BCB949E4949A521CA6421BB4C5C38C0425DD4FA2003B4339406282BC98DB4DD44A56D767Q9rFE" TargetMode="External"/><Relationship Id="rId301" Type="http://schemas.openxmlformats.org/officeDocument/2006/relationships/hyperlink" Target="consultantplus://offline/ref=5123C329BCB949E4949A521CA6421BB4C5C38B0226D74FA2003B4339406282BC98DB4DD44A56D76DQ9r9E" TargetMode="External"/><Relationship Id="rId322" Type="http://schemas.openxmlformats.org/officeDocument/2006/relationships/hyperlink" Target="consultantplus://offline/ref=5123C329BCB949E4949A521CA6421BB4C5C38B0226D74FA2003B4339406282BC98DB4DD44A56D768Q9rEE" TargetMode="External"/><Relationship Id="rId343" Type="http://schemas.openxmlformats.org/officeDocument/2006/relationships/hyperlink" Target="consultantplus://offline/ref=5123C329BCB949E4949A521CA6421BB4C5C38B0724D74FA2003B4339406282BC98DB4DD44A56D76FQ9rCE" TargetMode="External"/><Relationship Id="rId364" Type="http://schemas.openxmlformats.org/officeDocument/2006/relationships/hyperlink" Target="consultantplus://offline/ref=5123C329BCB949E4949A521CA6421BB4C5C28D0A24D94FA2003B4339406282BC98DB4DD44A56D66BQ9rEE" TargetMode="External"/><Relationship Id="rId61" Type="http://schemas.openxmlformats.org/officeDocument/2006/relationships/hyperlink" Target="consultantplus://offline/ref=5123C329BCB949E4949A521CA6421BB4C5C38B0626D74FA2003B4339406282BC98DB4DD44A56D76FQ9rCE" TargetMode="External"/><Relationship Id="rId82" Type="http://schemas.openxmlformats.org/officeDocument/2006/relationships/hyperlink" Target="consultantplus://offline/ref=5123C329BCB949E4949A521CA6421BB4C5C1810726DE4FA2003B4339406282BC98DB4DD44A56D76EQ9r6E" TargetMode="External"/><Relationship Id="rId199" Type="http://schemas.openxmlformats.org/officeDocument/2006/relationships/hyperlink" Target="consultantplus://offline/ref=5123C329BCB949E4949A521CA6421BB4C5C38B0226D74FA2003B4339406282BC98DB4DD44A56D76DQ9rEE" TargetMode="External"/><Relationship Id="rId203" Type="http://schemas.openxmlformats.org/officeDocument/2006/relationships/hyperlink" Target="consultantplus://offline/ref=5123C329BCB949E4949A521CA6421BB4C5C28D0A28DE4FA2003B433940Q6r2E" TargetMode="External"/><Relationship Id="rId385" Type="http://schemas.openxmlformats.org/officeDocument/2006/relationships/hyperlink" Target="consultantplus://offline/ref=5123C329BCB949E4949A5B0EA4421BB4C0C18C012B8818A0516E4DQ3rCE" TargetMode="External"/><Relationship Id="rId19" Type="http://schemas.openxmlformats.org/officeDocument/2006/relationships/hyperlink" Target="consultantplus://offline/ref=5123C329BCB949E4949A521CA6421BB4C5C28D0A20DB4FA2003B4339406282BC98DB4DD44A56D76EQ9r6E" TargetMode="External"/><Relationship Id="rId224" Type="http://schemas.openxmlformats.org/officeDocument/2006/relationships/hyperlink" Target="consultantplus://offline/ref=5123C329BCB949E4949A521CA6421BB4C5C08A0020DA4FA2003B433940Q6r2E" TargetMode="External"/><Relationship Id="rId245" Type="http://schemas.openxmlformats.org/officeDocument/2006/relationships/hyperlink" Target="consultantplus://offline/ref=5123C329BCB949E4949A521CA6421BB4C5C5810627DB4FA2003B4339406282BC98DB4DD44A56D76FQ9rFE" TargetMode="External"/><Relationship Id="rId266" Type="http://schemas.openxmlformats.org/officeDocument/2006/relationships/hyperlink" Target="consultantplus://offline/ref=5123C329BCB949E4949A521CA6421BB4C5C2800626D84FA2003B4339406282BC98DB4DD44A56D76FQ9r8E" TargetMode="External"/><Relationship Id="rId287" Type="http://schemas.openxmlformats.org/officeDocument/2006/relationships/hyperlink" Target="consultantplus://offline/ref=5123C329BCB949E4949A521CA6421BB4C5C3890526DB4FA2003B4339406282BC98DB4DD44A56D76FQ9rFE" TargetMode="External"/><Relationship Id="rId410" Type="http://schemas.openxmlformats.org/officeDocument/2006/relationships/hyperlink" Target="consultantplus://offline/ref=5123C329BCB949E4949A521CA6421BB4C5C68F0A27DD4FA2003B4339406282BC98DB4DD44A56D76CQ9r9E" TargetMode="External"/><Relationship Id="rId431" Type="http://schemas.openxmlformats.org/officeDocument/2006/relationships/hyperlink" Target="consultantplus://offline/ref=5123C329BCB949E4949A521CA6421BB4C2C0810522D512A808624F3B476DDDAB9F9241D54A56D7Q6r6E" TargetMode="External"/><Relationship Id="rId452" Type="http://schemas.openxmlformats.org/officeDocument/2006/relationships/hyperlink" Target="consultantplus://offline/ref=5123C329BCB949E4949A521CA6421BB4C3C6800A24D512A808624F3B476DDDAB9F9241D54A56D7Q6r6E" TargetMode="External"/><Relationship Id="rId473" Type="http://schemas.openxmlformats.org/officeDocument/2006/relationships/hyperlink" Target="consultantplus://offline/ref=5123C329BCB949E4949A521CA6421BB4CDC78D0B28D512A808624F3B476DDDAB9F9241D54A56D1Q6r7E" TargetMode="External"/><Relationship Id="rId494" Type="http://schemas.openxmlformats.org/officeDocument/2006/relationships/hyperlink" Target="consultantplus://offline/ref=5123C329BCB949E4949A521CA6421BB4C5C58D0020DB4FA2003B433940Q6r2E" TargetMode="External"/><Relationship Id="rId508" Type="http://schemas.openxmlformats.org/officeDocument/2006/relationships/hyperlink" Target="consultantplus://offline/ref=5123C329BCB949E4949A521CA6421BB4C5C68A0626DF4FA2003B4339406282BC98DB4DD44A56D76DQ9r9E" TargetMode="External"/><Relationship Id="rId30" Type="http://schemas.openxmlformats.org/officeDocument/2006/relationships/hyperlink" Target="consultantplus://offline/ref=5123C329BCB949E4949A521CA6421BB4C5C08E0420DA4FA2003B4339406282BC98DB4DD44A56D76FQ9rEE" TargetMode="External"/><Relationship Id="rId105" Type="http://schemas.openxmlformats.org/officeDocument/2006/relationships/hyperlink" Target="consultantplus://offline/ref=5123C329BCB949E4949A521CA6421BB4C5C28D0B28D84FA2003B4339406282BC98DB4DD44357QDr7E" TargetMode="External"/><Relationship Id="rId126" Type="http://schemas.openxmlformats.org/officeDocument/2006/relationships/hyperlink" Target="consultantplus://offline/ref=5123C329BCB949E4949A521CA6421BB4C5C1880B24DA4FA2003B4339406282BC98DB4DD44A56D76EQ9rBE" TargetMode="External"/><Relationship Id="rId147" Type="http://schemas.openxmlformats.org/officeDocument/2006/relationships/hyperlink" Target="consultantplus://offline/ref=5123C329BCB949E4949A521CA6421BB4C5C18E0622DB4FA2003B4339406282BC98DB4DD44A56D36CQ9rDE" TargetMode="External"/><Relationship Id="rId168" Type="http://schemas.openxmlformats.org/officeDocument/2006/relationships/hyperlink" Target="consultantplus://offline/ref=5123C329BCB949E4949A521CA6421BB4C5C28D0227DA4FA2003B4339406282BC98DB4DD44A56D76FQ9r9E" TargetMode="External"/><Relationship Id="rId312" Type="http://schemas.openxmlformats.org/officeDocument/2006/relationships/hyperlink" Target="consultantplus://offline/ref=5123C329BCB949E4949A521CA6421BB4C5C38B0226D74FA2003B4339406282BC98DB4DD44A56D76BQ9rEE" TargetMode="External"/><Relationship Id="rId333" Type="http://schemas.openxmlformats.org/officeDocument/2006/relationships/hyperlink" Target="consultantplus://offline/ref=5123C329BCB949E4949A521CA6421BB4C5C18F0723D84FA2003B433940Q6r2E" TargetMode="External"/><Relationship Id="rId354" Type="http://schemas.openxmlformats.org/officeDocument/2006/relationships/hyperlink" Target="consultantplus://offline/ref=5123C329BCB949E4949A521CA6421BB4C5C18C0728DF4FA2003B4339406282BC98DB4DD44A56D76EQ9r6E" TargetMode="External"/><Relationship Id="rId51" Type="http://schemas.openxmlformats.org/officeDocument/2006/relationships/hyperlink" Target="consultantplus://offline/ref=5123C329BCB949E4949A521CA6421BB4C5C38A0120D94FA2003B4339406282BC98DB4DD44A56D76FQ9rCE" TargetMode="External"/><Relationship Id="rId72" Type="http://schemas.openxmlformats.org/officeDocument/2006/relationships/hyperlink" Target="consultantplus://offline/ref=5123C329BCB949E4949A521CA6421BB4C5C38B0521DA4FA2003B4339406282BC98DB4DD44A56D666Q9rAE" TargetMode="External"/><Relationship Id="rId93" Type="http://schemas.openxmlformats.org/officeDocument/2006/relationships/hyperlink" Target="consultantplus://offline/ref=5123C329BCB949E4949A521CA6421BB4CDCD8E0521D512A808624F3B476DDDAB9F9241D54A56D7Q6rAE" TargetMode="External"/><Relationship Id="rId189" Type="http://schemas.openxmlformats.org/officeDocument/2006/relationships/hyperlink" Target="consultantplus://offline/ref=5123C329BCB949E4949A521CA6421BB4CDCD8E0521D512A808624F3B476DDDAB9F9241D54A56D7Q6rAE" TargetMode="External"/><Relationship Id="rId375" Type="http://schemas.openxmlformats.org/officeDocument/2006/relationships/hyperlink" Target="consultantplus://offline/ref=5123C329BCB949E4949A5B0EA4421BB4C2C48E08768210F95D6CQ4rAE" TargetMode="External"/><Relationship Id="rId396" Type="http://schemas.openxmlformats.org/officeDocument/2006/relationships/hyperlink" Target="consultantplus://offline/ref=5123C329BCB949E4949A521CA6421BB4C5C6890B23DA4FA2003B433940Q6r2E" TargetMode="External"/><Relationship Id="rId3" Type="http://schemas.openxmlformats.org/officeDocument/2006/relationships/settings" Target="settings.xml"/><Relationship Id="rId214" Type="http://schemas.openxmlformats.org/officeDocument/2006/relationships/hyperlink" Target="consultantplus://offline/ref=5123C329BCB949E4949A521CA6421BB4C5C28D0B27D94FA2003B4339406282BC98DB4DD44A56D46BQ9r9E" TargetMode="External"/><Relationship Id="rId235" Type="http://schemas.openxmlformats.org/officeDocument/2006/relationships/hyperlink" Target="consultantplus://offline/ref=5123C329BCB949E4949A521CA6421BB4C5C3890325DB4FA2003B4339406282BC98DB4DD44A56D76FQ9rEE" TargetMode="External"/><Relationship Id="rId256" Type="http://schemas.openxmlformats.org/officeDocument/2006/relationships/hyperlink" Target="consultantplus://offline/ref=5123C329BCB949E4949A521CA6421BB4C5C1810A24D64FA2003B4339406282BC98DB4DD44A56D76FQ9rCE" TargetMode="External"/><Relationship Id="rId277" Type="http://schemas.openxmlformats.org/officeDocument/2006/relationships/hyperlink" Target="consultantplus://offline/ref=5123C329BCB949E4949A521CA6421BB4C5C38B0421D74FA2003B4339406282BC98DB4DD44A56D76FQ9rDE" TargetMode="External"/><Relationship Id="rId298" Type="http://schemas.openxmlformats.org/officeDocument/2006/relationships/hyperlink" Target="consultantplus://offline/ref=5123C329BCB949E4949A521CA6421BB4C5C28A0426DE4FA2003B4339406282BC98DB4DD44A56D76EQ9r9E" TargetMode="External"/><Relationship Id="rId400" Type="http://schemas.openxmlformats.org/officeDocument/2006/relationships/hyperlink" Target="consultantplus://offline/ref=5123C329BCB949E4949A521CA6421BB4C6C38F0425D512A808624F3BQ4r7E" TargetMode="External"/><Relationship Id="rId421" Type="http://schemas.openxmlformats.org/officeDocument/2006/relationships/hyperlink" Target="consultantplus://offline/ref=5123C329BCB949E4949A521CA6421BB4C5C08E0226DB4FA2003B4339406282BC98DB4DD44A56D769Q9r6E" TargetMode="External"/><Relationship Id="rId442" Type="http://schemas.openxmlformats.org/officeDocument/2006/relationships/hyperlink" Target="consultantplus://offline/ref=5123C329BCB949E4949A521CA6421BB4CDC78E0022D512A808624F3B476DDDAB9F9241D54A56D3Q6rAE" TargetMode="External"/><Relationship Id="rId463" Type="http://schemas.openxmlformats.org/officeDocument/2006/relationships/hyperlink" Target="consultantplus://offline/ref=5123C329BCB949E4949A521CA6421BB4C5C48E0726DD4FA2003B4339406282BC98DB4DD44A56D76EQ9r6E" TargetMode="External"/><Relationship Id="rId484" Type="http://schemas.openxmlformats.org/officeDocument/2006/relationships/hyperlink" Target="consultantplus://offline/ref=5123C329BCB949E4949A521CA6421BB4C5C68A0520DB4FA2003B4339406282BC98DB4DD44A56D76EQ9r6E" TargetMode="External"/><Relationship Id="rId116" Type="http://schemas.openxmlformats.org/officeDocument/2006/relationships/hyperlink" Target="consultantplus://offline/ref=5123C329BCB949E4949A521CA6421BB4C5C18A0A22DA4FA2003B4339406282BC98DB4DD44A56D76FQ9rEE" TargetMode="External"/><Relationship Id="rId137" Type="http://schemas.openxmlformats.org/officeDocument/2006/relationships/hyperlink" Target="consultantplus://offline/ref=5123C329BCB949E4949A521CA6421BB4C5C18B0525DE4FA2003B4339406282BC98DB4DD44A56D76FQ9rFE" TargetMode="External"/><Relationship Id="rId158" Type="http://schemas.openxmlformats.org/officeDocument/2006/relationships/hyperlink" Target="consultantplus://offline/ref=5123C329BCB949E4949A521CA6421BB4C5C38A0624D94FA2003B4339406282BC98DB4DD44A56D76BQ9rDE" TargetMode="External"/><Relationship Id="rId302" Type="http://schemas.openxmlformats.org/officeDocument/2006/relationships/hyperlink" Target="consultantplus://offline/ref=5123C329BCB949E4949A521CA6421BB4C5C38B0226D74FA2003B4339406282BC98DB4DD44A56D76AQ9rEE" TargetMode="External"/><Relationship Id="rId323" Type="http://schemas.openxmlformats.org/officeDocument/2006/relationships/hyperlink" Target="consultantplus://offline/ref=5123C329BCB949E4949A521CA6421BB4C5C0810A24DD4FA2003B4339406282BC98DB4DD44A56D76EQ9r7E" TargetMode="External"/><Relationship Id="rId344" Type="http://schemas.openxmlformats.org/officeDocument/2006/relationships/hyperlink" Target="consultantplus://offline/ref=5123C329BCB949E4949A521CA6421BB4C5C1890529D84FA2003B4339406282BC98DB4DD44A56D76DQ9rFE" TargetMode="External"/><Relationship Id="rId20" Type="http://schemas.openxmlformats.org/officeDocument/2006/relationships/hyperlink" Target="consultantplus://offline/ref=5123C329BCB949E4949A521CA6421BB4C5C38B0222DE4FA2003B4339406282BC98DB4DD44A56D76BQ9r9E" TargetMode="External"/><Relationship Id="rId41" Type="http://schemas.openxmlformats.org/officeDocument/2006/relationships/hyperlink" Target="consultantplus://offline/ref=5123C329BCB949E4949A521CA6421BB4C5C08A0020DA4FA2003B433940Q6r2E" TargetMode="External"/><Relationship Id="rId62" Type="http://schemas.openxmlformats.org/officeDocument/2006/relationships/hyperlink" Target="consultantplus://offline/ref=5123C329BCB949E4949A521CA6421BB4C5C38B0626D74FA2003B4339406282BC98DB4DD44A56D166Q9r9E" TargetMode="External"/><Relationship Id="rId83" Type="http://schemas.openxmlformats.org/officeDocument/2006/relationships/hyperlink" Target="consultantplus://offline/ref=5123C329BCB949E4949A521CA6421BB4C5C0810623DB4FA2003B4339406282BC98DB4DD44A56D76FQ9rCE" TargetMode="External"/><Relationship Id="rId179" Type="http://schemas.openxmlformats.org/officeDocument/2006/relationships/hyperlink" Target="consultantplus://offline/ref=5123C329BCB949E4949A521CA6421BB4C5C38E0021DC4FA2003B4339406282BC98DB4DQDr0E" TargetMode="External"/><Relationship Id="rId365" Type="http://schemas.openxmlformats.org/officeDocument/2006/relationships/hyperlink" Target="consultantplus://offline/ref=5123C329BCB949E4949A521CA6421BB4C6C389002B8818A0516E4DQ3rCE" TargetMode="External"/><Relationship Id="rId386" Type="http://schemas.openxmlformats.org/officeDocument/2006/relationships/hyperlink" Target="consultantplus://offline/ref=5123C329BCB949E4949A5B0EA4421BB4C5CD8D0A2B8818A0516E4DQ3rCE" TargetMode="External"/><Relationship Id="rId190" Type="http://schemas.openxmlformats.org/officeDocument/2006/relationships/hyperlink" Target="consultantplus://offline/ref=5123C329BCB949E4949A521CA6421BB4C5C18C0222DF4FA2003B4339406282BC98DB4DD44A56D76EQ9r6E" TargetMode="External"/><Relationship Id="rId204" Type="http://schemas.openxmlformats.org/officeDocument/2006/relationships/hyperlink" Target="consultantplus://offline/ref=5123C329BCB949E4949A521CA6421BB4C5C28D0B27D94FA2003B4339406282BC98DB4DD44A56D46DQ9r6E" TargetMode="External"/><Relationship Id="rId225" Type="http://schemas.openxmlformats.org/officeDocument/2006/relationships/hyperlink" Target="consultantplus://offline/ref=5123C329BCB949E4949A521CA6421BB4C5C08C0629D84FA2003B4339406282BC98DB4DD44A56D76EQ9rCE" TargetMode="External"/><Relationship Id="rId246" Type="http://schemas.openxmlformats.org/officeDocument/2006/relationships/hyperlink" Target="consultantplus://offline/ref=5123C329BCB949E4949A521CA6421BB4C5C18C0222D64FA2003B4339406282BC98DB4DD44A56D76EQ9r7E" TargetMode="External"/><Relationship Id="rId267" Type="http://schemas.openxmlformats.org/officeDocument/2006/relationships/hyperlink" Target="consultantplus://offline/ref=5123C329BCB949E4949A521CA6421BB4C5C2800A22DF4FA2003B4339406282BC98DB4DD44A56D76FQ9rFE" TargetMode="External"/><Relationship Id="rId288" Type="http://schemas.openxmlformats.org/officeDocument/2006/relationships/hyperlink" Target="consultantplus://offline/ref=5123C329BCB949E4949A521CA6421BB4C5C3890526DB4FA2003B4339406282BC98DB4DD44A56D76FQ9rFE" TargetMode="External"/><Relationship Id="rId411" Type="http://schemas.openxmlformats.org/officeDocument/2006/relationships/hyperlink" Target="consultantplus://offline/ref=5123C329BCB949E4949A521CA6421BB4C0C2800528D512A808624F3BQ4r7E" TargetMode="External"/><Relationship Id="rId432" Type="http://schemas.openxmlformats.org/officeDocument/2006/relationships/hyperlink" Target="consultantplus://offline/ref=5123C329BCB949E4949A521CA6421BB4C2C0810522D512A808624F3B476DDDAB9F9241D54A56D6Q6rBE" TargetMode="External"/><Relationship Id="rId453" Type="http://schemas.openxmlformats.org/officeDocument/2006/relationships/hyperlink" Target="consultantplus://offline/ref=5123C329BCB949E4949A521CA6421BB4C3C6800A24D512A808624F3B476DDDAB9F9241D54A56D6Q6rFE" TargetMode="External"/><Relationship Id="rId474" Type="http://schemas.openxmlformats.org/officeDocument/2006/relationships/hyperlink" Target="consultantplus://offline/ref=5123C329BCB949E4949A521CA6421BB4CDC0810B26D512A808624F3BQ4r7E" TargetMode="External"/><Relationship Id="rId509" Type="http://schemas.openxmlformats.org/officeDocument/2006/relationships/hyperlink" Target="consultantplus://offline/ref=5123C329BCB949E4949A521CA6421BB4C5C68E0627DF4FA2003B4339406282BC98DB4DD44A56D76EQ9r6E" TargetMode="External"/><Relationship Id="rId106" Type="http://schemas.openxmlformats.org/officeDocument/2006/relationships/hyperlink" Target="consultantplus://offline/ref=5123C329BCB949E4949A521CA6421BB4C5C38B0128DA4FA2003B4339406282BC98DB4DD44A56D16DQ9r9E" TargetMode="External"/><Relationship Id="rId127" Type="http://schemas.openxmlformats.org/officeDocument/2006/relationships/hyperlink" Target="consultantplus://offline/ref=5123C329BCB949E4949A521CA6421BB4C5C18A0A22DA4FA2003B4339406282BC98DB4DD44A56D76FQ9rEE" TargetMode="External"/><Relationship Id="rId313" Type="http://schemas.openxmlformats.org/officeDocument/2006/relationships/hyperlink" Target="consultantplus://offline/ref=5123C329BCB949E4949A521CA6421BB4C5C38B0726D84FA2003B433940Q6r2E" TargetMode="External"/><Relationship Id="rId495" Type="http://schemas.openxmlformats.org/officeDocument/2006/relationships/hyperlink" Target="consultantplus://offline/ref=5123C329BCB949E4949A521CA6421BB4C5C58D0522DA4FA2003B433940Q6r2E" TargetMode="External"/><Relationship Id="rId10" Type="http://schemas.openxmlformats.org/officeDocument/2006/relationships/hyperlink" Target="consultantplus://offline/ref=5123C329BCB949E4949A521CA6421BB4C5C38B0722DB4FA2003B4339406282BC98DB4DD44A57D469Q9rBE" TargetMode="External"/><Relationship Id="rId31" Type="http://schemas.openxmlformats.org/officeDocument/2006/relationships/hyperlink" Target="consultantplus://offline/ref=5123C329BCB949E4949A521CA6421BB4C5C28D0B29D74FA2003B4339406282BC98DB4DD44A56D66BQ9rAE" TargetMode="External"/><Relationship Id="rId52" Type="http://schemas.openxmlformats.org/officeDocument/2006/relationships/hyperlink" Target="consultantplus://offline/ref=5123C329BCB949E4949A521CA6421BB4C5C18C0523D94FA2003B4339406282BC98DB4DD44A56D76FQ9rAE" TargetMode="External"/><Relationship Id="rId73" Type="http://schemas.openxmlformats.org/officeDocument/2006/relationships/hyperlink" Target="consultantplus://offline/ref=5123C329BCB949E4949A521CA6421BB4C5C28E0120D64FA2003B433940Q6r2E" TargetMode="External"/><Relationship Id="rId94" Type="http://schemas.openxmlformats.org/officeDocument/2006/relationships/hyperlink" Target="consultantplus://offline/ref=5123C329BCB949E4949A521CA6421BB4C5C0800522D64FA2003B4339406282BC98DB4DD44A56D76FQ9rFE" TargetMode="External"/><Relationship Id="rId148" Type="http://schemas.openxmlformats.org/officeDocument/2006/relationships/hyperlink" Target="consultantplus://offline/ref=5123C329BCB949E4949A521CA6421BB4C5C3880629DD4FA2003B4339406282BC98DB4DD44A56DF69Q9rFE" TargetMode="External"/><Relationship Id="rId169" Type="http://schemas.openxmlformats.org/officeDocument/2006/relationships/hyperlink" Target="consultantplus://offline/ref=5123C329BCB949E4949A521CA6421BB4CDCD8E0521D512A808624F3B476DDDAB9F9241D54A56D7Q6rAE" TargetMode="External"/><Relationship Id="rId334" Type="http://schemas.openxmlformats.org/officeDocument/2006/relationships/hyperlink" Target="consultantplus://offline/ref=5123C329BCB949E4949A521CA6421BB4C5C1880626D64FA2003B4339406282BC98DB4DD44A56D76FQ9rCE" TargetMode="External"/><Relationship Id="rId355" Type="http://schemas.openxmlformats.org/officeDocument/2006/relationships/hyperlink" Target="consultantplus://offline/ref=5123C329BCB949E4949A521CA6421BB4C5C78F0325DF4FA2003B4339406282BC98DB4DD44A56D76EQ9r9E" TargetMode="External"/><Relationship Id="rId376" Type="http://schemas.openxmlformats.org/officeDocument/2006/relationships/hyperlink" Target="consultantplus://offline/ref=5123C329BCB949E4949A5B0EA4421BB4C2C78D08768210F95D6CQ4rAE" TargetMode="External"/><Relationship Id="rId397" Type="http://schemas.openxmlformats.org/officeDocument/2006/relationships/hyperlink" Target="consultantplus://offline/ref=5123C329BCB949E4949A521CA6421BB4C5C7810B28D94FA2003B4339406282BC98DB4DD44A56D76CQ9r8E" TargetMode="External"/><Relationship Id="rId4" Type="http://schemas.openxmlformats.org/officeDocument/2006/relationships/webSettings" Target="webSettings.xml"/><Relationship Id="rId180" Type="http://schemas.openxmlformats.org/officeDocument/2006/relationships/hyperlink" Target="consultantplus://offline/ref=5123C329BCB949E4949A521CA6421BB4C5C28B0428D94FA2003B4339406282BC98DB4DD44A56D76CQ9rEE" TargetMode="External"/><Relationship Id="rId215" Type="http://schemas.openxmlformats.org/officeDocument/2006/relationships/hyperlink" Target="consultantplus://offline/ref=5123C329BCB949E4949A521CA6421BB4C5C1800323DB4FA2003B4339406282BC98DB4DD44A56D76FQ9rDE" TargetMode="External"/><Relationship Id="rId236" Type="http://schemas.openxmlformats.org/officeDocument/2006/relationships/hyperlink" Target="consultantplus://offline/ref=5123C329BCB949E4949A521CA6421BB4C5C0800520DC4FA2003B4339406282BC98DB4DD44A56D76FQ9r8E" TargetMode="External"/><Relationship Id="rId257" Type="http://schemas.openxmlformats.org/officeDocument/2006/relationships/hyperlink" Target="consultantplus://offline/ref=5123C329BCB949E4949A521CA6421BB4C5C08A0020DA4FA2003B433940Q6r2E" TargetMode="External"/><Relationship Id="rId278" Type="http://schemas.openxmlformats.org/officeDocument/2006/relationships/hyperlink" Target="consultantplus://offline/ref=5123C329BCB949E4949A521CA6421BB4C5C38B0421D74FA2003B4339406282BC98DB4DD44A56D76FQ9rDE" TargetMode="External"/><Relationship Id="rId401" Type="http://schemas.openxmlformats.org/officeDocument/2006/relationships/hyperlink" Target="consultantplus://offline/ref=5123C329BCB949E4949A521CA6421BB4C6C3810327D512A808624F3BQ4r7E" TargetMode="External"/><Relationship Id="rId422" Type="http://schemas.openxmlformats.org/officeDocument/2006/relationships/hyperlink" Target="consultantplus://offline/ref=5123C329BCB949E4949A521CA6421BB4C5C08E0226DB4FA2003B4339406282BC98DB4DD44A56D36CQ9rEE" TargetMode="External"/><Relationship Id="rId443" Type="http://schemas.openxmlformats.org/officeDocument/2006/relationships/hyperlink" Target="consultantplus://offline/ref=5123C329BCB949E4949A521CA6421BB4C3C6800A20D512A808624F3B476DDDAB9F9241D54A56D7Q6r6E" TargetMode="External"/><Relationship Id="rId464" Type="http://schemas.openxmlformats.org/officeDocument/2006/relationships/hyperlink" Target="consultantplus://offline/ref=5123C329BCB949E4949A521CA6421BB4C5C48E0726DD4FA2003B4339406282BC98DB4DD44A56D76DQ9rFE" TargetMode="External"/><Relationship Id="rId303" Type="http://schemas.openxmlformats.org/officeDocument/2006/relationships/hyperlink" Target="consultantplus://offline/ref=5123C329BCB949E4949A521CA6421BB4C5C38B0226D74FA2003B4339406282BC98DB4DD44A56D76AQ9rFE" TargetMode="External"/><Relationship Id="rId485" Type="http://schemas.openxmlformats.org/officeDocument/2006/relationships/hyperlink" Target="consultantplus://offline/ref=5123C329BCB949E4949A521CA6421BB4C5C68A0520DB4FA2003B4339406282BC98DB4DD44A56D567Q9r6E" TargetMode="External"/><Relationship Id="rId42" Type="http://schemas.openxmlformats.org/officeDocument/2006/relationships/hyperlink" Target="consultantplus://offline/ref=5123C329BCB949E4949A521CA6421BB4C5C38B0127DC4FA2003B4339406282BC98DB4DD44A56D768Q9r6E" TargetMode="External"/><Relationship Id="rId84" Type="http://schemas.openxmlformats.org/officeDocument/2006/relationships/hyperlink" Target="consultantplus://offline/ref=5123C329BCB949E4949A521CA6421BB4C5C2800521DA4FA2003B4339406282BC98DB4DD44A56D46FQ9rCE" TargetMode="External"/><Relationship Id="rId138" Type="http://schemas.openxmlformats.org/officeDocument/2006/relationships/hyperlink" Target="consultantplus://offline/ref=5123C329BCB949E4949A521CA6421BB4C5C08F0724DC4FA2003B4339406282BC98DB4DD44A56D76FQ9rFE" TargetMode="External"/><Relationship Id="rId345" Type="http://schemas.openxmlformats.org/officeDocument/2006/relationships/hyperlink" Target="consultantplus://offline/ref=5123C329BCB949E4949A521CA6421BB4C5C1890529D84FA2003B4339406282BC98DB4DD44A56D76FQ9rDE" TargetMode="External"/><Relationship Id="rId387" Type="http://schemas.openxmlformats.org/officeDocument/2006/relationships/hyperlink" Target="consultantplus://offline/ref=5123C329BCB949E4949A521CA6421BB4C5C78F0420D94FA2003B433940Q6r2E" TargetMode="External"/><Relationship Id="rId510" Type="http://schemas.openxmlformats.org/officeDocument/2006/relationships/hyperlink" Target="consultantplus://offline/ref=5123C329BCB949E4949A521CA6421BB4C5C68E0627DA4FA2003B433940Q6r2E" TargetMode="External"/><Relationship Id="rId191" Type="http://schemas.openxmlformats.org/officeDocument/2006/relationships/hyperlink" Target="consultantplus://offline/ref=5123C329BCB949E4949A521CA6421BB4C5C38B0129D64FA2003B4339406282BC98DB4DD44EQ5r4E" TargetMode="External"/><Relationship Id="rId205" Type="http://schemas.openxmlformats.org/officeDocument/2006/relationships/hyperlink" Target="consultantplus://offline/ref=5123C329BCB949E4949A521CA6421BB4C5C28D0B27D94FA2003B4339406282BC98DB4DD44A56D46BQ9r9E" TargetMode="External"/><Relationship Id="rId247" Type="http://schemas.openxmlformats.org/officeDocument/2006/relationships/hyperlink" Target="consultantplus://offline/ref=5123C329BCB949E4949A521CA6421BB4C5C18C0227D84FA2003B4339406282BC98DB4DD44A56D76EQ9r7E" TargetMode="External"/><Relationship Id="rId412" Type="http://schemas.openxmlformats.org/officeDocument/2006/relationships/hyperlink" Target="consultantplus://offline/ref=5123C329BCB949E4949A521CA6421BB4C0CC8A0725D512A808624F3BQ4r7E" TargetMode="External"/><Relationship Id="rId107" Type="http://schemas.openxmlformats.org/officeDocument/2006/relationships/hyperlink" Target="consultantplus://offline/ref=5123C329BCB949E4949A521CA6421BB4C5C28C0621DA4FA2003B433940Q6r2E" TargetMode="External"/><Relationship Id="rId289" Type="http://schemas.openxmlformats.org/officeDocument/2006/relationships/hyperlink" Target="consultantplus://offline/ref=5123C329BCB949E4949A521CA6421BB4C5C08A0020DA4FA2003B433940Q6r2E" TargetMode="External"/><Relationship Id="rId454" Type="http://schemas.openxmlformats.org/officeDocument/2006/relationships/hyperlink" Target="consultantplus://offline/ref=5123C329BCB949E4949A521CA6421BB4C5C48E0726DF4FA2003B4339406282BC98DB4DD44A56D76EQ9r6E" TargetMode="External"/><Relationship Id="rId496" Type="http://schemas.openxmlformats.org/officeDocument/2006/relationships/hyperlink" Target="consultantplus://offline/ref=5123C329BCB949E4949A521CA6421BB4C5C68A0B20DB4FA2003B4339406282BC98DB4DD44A56D76DQ9rBE" TargetMode="External"/><Relationship Id="rId11" Type="http://schemas.openxmlformats.org/officeDocument/2006/relationships/hyperlink" Target="consultantplus://offline/ref=5123C329BCB949E4949A521CA6421BB4C5C1800721DC4FA2003B4339406282BC98DB4DD44A56D76EQ9r6E" TargetMode="External"/><Relationship Id="rId53" Type="http://schemas.openxmlformats.org/officeDocument/2006/relationships/hyperlink" Target="consultantplus://offline/ref=5123C329BCB949E4949A521CA6421BB4C5C08A0020DA4FA2003B433940Q6r2E" TargetMode="External"/><Relationship Id="rId149" Type="http://schemas.openxmlformats.org/officeDocument/2006/relationships/hyperlink" Target="consultantplus://offline/ref=5123C329BCB949E4949A521CA6421BB4C5C28D0B28D84FA2003B4339406282BC98DB4DD44A57DF68Q9r8E" TargetMode="External"/><Relationship Id="rId314" Type="http://schemas.openxmlformats.org/officeDocument/2006/relationships/hyperlink" Target="consultantplus://offline/ref=5123C329BCB949E4949A521CA6421BB4C5C38B0226D74FA2003B4339406282BC98DB4DD44A56D76BQ9rCE" TargetMode="External"/><Relationship Id="rId356" Type="http://schemas.openxmlformats.org/officeDocument/2006/relationships/hyperlink" Target="consultantplus://offline/ref=5123C329BCB949E4949A521CA6421BB4C5C38E0020D64FA2003B4339406282BC98DB4DD04955QDrEE" TargetMode="External"/><Relationship Id="rId398" Type="http://schemas.openxmlformats.org/officeDocument/2006/relationships/hyperlink" Target="consultantplus://offline/ref=5123C329BCB949E4949A521CA6421BB4C6C38F0425D512A808624F3BQ4r7E" TargetMode="External"/><Relationship Id="rId95" Type="http://schemas.openxmlformats.org/officeDocument/2006/relationships/hyperlink" Target="consultantplus://offline/ref=5123C329BCB949E4949A521CA6421BB4CDC7810B20D512A808624F3BQ4r7E" TargetMode="External"/><Relationship Id="rId160" Type="http://schemas.openxmlformats.org/officeDocument/2006/relationships/hyperlink" Target="consultantplus://offline/ref=5123C329BCB949E4949A521CA6421BB4C5C28D0B28D84FA2003B4339406282BC98DB4DD44F5FQDr3E" TargetMode="External"/><Relationship Id="rId216" Type="http://schemas.openxmlformats.org/officeDocument/2006/relationships/hyperlink" Target="consultantplus://offline/ref=5123C329BCB949E4949A521CA6421BB4C5C38C0025D64FA2003B4339406282BC98DB4DD44A56D76FQ9r6E" TargetMode="External"/><Relationship Id="rId423" Type="http://schemas.openxmlformats.org/officeDocument/2006/relationships/hyperlink" Target="consultantplus://offline/ref=5123C329BCB949E4949A521CA6421BB4C1CD880729D512A808624F3BQ4r7E" TargetMode="External"/><Relationship Id="rId258" Type="http://schemas.openxmlformats.org/officeDocument/2006/relationships/hyperlink" Target="consultantplus://offline/ref=5123C329BCB949E4949A521CA6421BB4C5C68F0B20D94FA2003B4339406282BC98DB4DD44A56D76FQ9rFE" TargetMode="External"/><Relationship Id="rId465" Type="http://schemas.openxmlformats.org/officeDocument/2006/relationships/hyperlink" Target="consultantplus://offline/ref=5123C329BCB949E4949A521CA6421BB4C5C48E0726DD4FA2003B4339406282BC98DB4DD44A56D766Q9r8E" TargetMode="External"/><Relationship Id="rId22" Type="http://schemas.openxmlformats.org/officeDocument/2006/relationships/hyperlink" Target="consultantplus://offline/ref=5123C329BCB949E4949A521CA6421BB4C5C38B0226DA4FA2003B4339406282BC98DB4DD44A56D66EQ9rDE" TargetMode="External"/><Relationship Id="rId64" Type="http://schemas.openxmlformats.org/officeDocument/2006/relationships/hyperlink" Target="consultantplus://offline/ref=5123C329BCB949E4949A521CA6421BB4C5C08A0020DA4FA2003B433940Q6r2E" TargetMode="External"/><Relationship Id="rId118" Type="http://schemas.openxmlformats.org/officeDocument/2006/relationships/hyperlink" Target="consultantplus://offline/ref=5123C329BCB949E4949A521CA6421BB4C5C28D0B27D94FA2003B4339406282BC98DB4DD44A56D46BQ9r9E" TargetMode="External"/><Relationship Id="rId325" Type="http://schemas.openxmlformats.org/officeDocument/2006/relationships/hyperlink" Target="consultantplus://offline/ref=5123C329BCB949E4949A521CA6421BB4C5C1810121DB4FA2003B4339406282BC98DB4DD44A56D76FQ9rDE" TargetMode="External"/><Relationship Id="rId367" Type="http://schemas.openxmlformats.org/officeDocument/2006/relationships/hyperlink" Target="consultantplus://offline/ref=5123C329BCB949E4949A521CA6421BB4C5C38E0020D84FA2003B4339406282BC98DB4DD4Q4rDE" TargetMode="External"/><Relationship Id="rId171" Type="http://schemas.openxmlformats.org/officeDocument/2006/relationships/hyperlink" Target="consultantplus://offline/ref=5123C329BCB949E4949A521CA6421BB4C5C28F0B20D94FA2003B4339406282BC98DB4DD44A56D76DQ9r6E" TargetMode="External"/><Relationship Id="rId227" Type="http://schemas.openxmlformats.org/officeDocument/2006/relationships/hyperlink" Target="consultantplus://offline/ref=5123C329BCB949E4949A521CA6421BB4C5C38E0424DC4FA2003B4339406282BC98DB4DD44A56D76FQ9rAE" TargetMode="External"/><Relationship Id="rId269" Type="http://schemas.openxmlformats.org/officeDocument/2006/relationships/hyperlink" Target="consultantplus://offline/ref=5123C329BCB949E4949A521CA6421BB4C5C28D0B27D94FA2003B4339406282BC98DB4DD44A56D46AQ9rEE" TargetMode="External"/><Relationship Id="rId434" Type="http://schemas.openxmlformats.org/officeDocument/2006/relationships/hyperlink" Target="consultantplus://offline/ref=5123C329BCB949E4949A521CA6421BB4C3C78A0323D512A808624F3BQ4r7E" TargetMode="External"/><Relationship Id="rId476" Type="http://schemas.openxmlformats.org/officeDocument/2006/relationships/hyperlink" Target="consultantplus://offline/ref=5123C329BCB949E4949A521CA6421BB4CDC1890424D512A808624F3BQ4r7E" TargetMode="External"/><Relationship Id="rId33" Type="http://schemas.openxmlformats.org/officeDocument/2006/relationships/hyperlink" Target="consultantplus://offline/ref=5123C329BCB949E4949A521CA6421BB4C5C4800B29DD4FA2003B4339406282BC98DB4DD44A56D76CQ9r9E" TargetMode="External"/><Relationship Id="rId129" Type="http://schemas.openxmlformats.org/officeDocument/2006/relationships/hyperlink" Target="consultantplus://offline/ref=5123C329BCB949E4949A521CA6421BB4C5C28C0B25D84FA2003B4339406282BC98DB4DD44A56D76FQ9rFE" TargetMode="External"/><Relationship Id="rId280" Type="http://schemas.openxmlformats.org/officeDocument/2006/relationships/hyperlink" Target="consultantplus://offline/ref=5123C329BCB949E4949A521CA6421BB4C5C38A0023D74FA2003B4339406282BC98DB4DD44A56D76DQ9rDE" TargetMode="External"/><Relationship Id="rId336" Type="http://schemas.openxmlformats.org/officeDocument/2006/relationships/hyperlink" Target="consultantplus://offline/ref=5123C329BCB949E4949A521CA6421BB4CDC7810B20D512A808624F3BQ4r7E" TargetMode="External"/><Relationship Id="rId501" Type="http://schemas.openxmlformats.org/officeDocument/2006/relationships/hyperlink" Target="consultantplus://offline/ref=5123C329BCB949E4949A521CA6421BB4C5C6890024D74FA2003B433940Q6r2E" TargetMode="External"/><Relationship Id="rId75" Type="http://schemas.openxmlformats.org/officeDocument/2006/relationships/hyperlink" Target="consultantplus://offline/ref=5123C329BCB949E4949A521CA6421BB4C5C1800424D74FA2003B4339406282BC98DB4DD44A56D76AQ9rDE" TargetMode="External"/><Relationship Id="rId140" Type="http://schemas.openxmlformats.org/officeDocument/2006/relationships/hyperlink" Target="consultantplus://offline/ref=5123C329BCB949E4949A521CA6421BB4CDCD8E0521D512A808624F3B476DDDAB9F9241D54A56D7Q6rAE" TargetMode="External"/><Relationship Id="rId182" Type="http://schemas.openxmlformats.org/officeDocument/2006/relationships/hyperlink" Target="consultantplus://offline/ref=5123C329BCB949E4949A521CA6421BB4C5C18D0324DC4FA2003B4339406282BC98DB4DD44A56D76FQ9rCE" TargetMode="External"/><Relationship Id="rId378" Type="http://schemas.openxmlformats.org/officeDocument/2006/relationships/hyperlink" Target="consultantplus://offline/ref=5123C329BCB949E4949A5B0EA4421BB4C6C58C0228D512A808624F3BQ4r7E" TargetMode="External"/><Relationship Id="rId403" Type="http://schemas.openxmlformats.org/officeDocument/2006/relationships/hyperlink" Target="consultantplus://offline/ref=5123C329BCB949E4949A521CA6421BB4C5C7890A20D84FA2003B4339406282BC98DB4DD44A56D66DQ9rBE" TargetMode="External"/><Relationship Id="rId6" Type="http://schemas.openxmlformats.org/officeDocument/2006/relationships/hyperlink" Target="consultantplus://offline/ref=5123C329BCB949E4949A521CA6421BB4C5C18E0A20DE4FA2003B4339406282BC98DB4DD44A56D767Q9r6E" TargetMode="External"/><Relationship Id="rId238" Type="http://schemas.openxmlformats.org/officeDocument/2006/relationships/hyperlink" Target="consultantplus://offline/ref=5123C329BCB949E4949A521CA6421BB4C1CD8E0A27D512A808624F3B476DDDAB9F9241D54A56D6Q6r9E" TargetMode="External"/><Relationship Id="rId445" Type="http://schemas.openxmlformats.org/officeDocument/2006/relationships/hyperlink" Target="consultantplus://offline/ref=5123C329BCB949E4949A521CA6421BB4C3C6800A21D512A808624F3B476DDDAB9F9241D54A56D7Q6r6E" TargetMode="External"/><Relationship Id="rId487" Type="http://schemas.openxmlformats.org/officeDocument/2006/relationships/hyperlink" Target="consultantplus://offline/ref=5123C329BCB949E4949A521CA6421BB4C5C4800428D94FA2003B433940Q6r2E" TargetMode="External"/><Relationship Id="rId291" Type="http://schemas.openxmlformats.org/officeDocument/2006/relationships/hyperlink" Target="consultantplus://offline/ref=5123C329BCB949E4949A521CA6421BB4C5C38B0226D74FA2003B4339406282BC98DB4DD44A56D76DQ9rAE" TargetMode="External"/><Relationship Id="rId305" Type="http://schemas.openxmlformats.org/officeDocument/2006/relationships/hyperlink" Target="consultantplus://offline/ref=5123C329BCB949E4949A521CA6421BB4C5C38B0126DD4FA2003B4339406282BC98DB4DD44A56D76FQ9rAE" TargetMode="External"/><Relationship Id="rId347" Type="http://schemas.openxmlformats.org/officeDocument/2006/relationships/hyperlink" Target="consultantplus://offline/ref=5123C329BCB949E4949A521CA6421BB4C5C38B0226D74FA2003B4339406282BC98DB4DD44A56D768Q9rDE" TargetMode="External"/><Relationship Id="rId512" Type="http://schemas.openxmlformats.org/officeDocument/2006/relationships/hyperlink" Target="consultantplus://offline/ref=5123C329BCB949E4949A521CA6421BB4C5C78A0723DB4FA2003B433940Q6r2E" TargetMode="External"/><Relationship Id="rId44" Type="http://schemas.openxmlformats.org/officeDocument/2006/relationships/hyperlink" Target="consultantplus://offline/ref=5123C329BCB949E4949A521CA6421BB4CDCD8E0521D512A808624F3B476DDDAB9F9241D54A56D7Q6rAE" TargetMode="External"/><Relationship Id="rId86" Type="http://schemas.openxmlformats.org/officeDocument/2006/relationships/hyperlink" Target="consultantplus://offline/ref=5123C329BCB949E4949A521CA6421BB4C5C28B0621DD4FA2003B4339406282BC98DB4DD44A56D76FQ9rFE" TargetMode="External"/><Relationship Id="rId151" Type="http://schemas.openxmlformats.org/officeDocument/2006/relationships/hyperlink" Target="consultantplus://offline/ref=5123C329BCB949E4949A521CA6421BB4C5C18B0423DE4FA2003B4339406282BC98DB4DD44A56D76FQ9rFE" TargetMode="External"/><Relationship Id="rId389" Type="http://schemas.openxmlformats.org/officeDocument/2006/relationships/hyperlink" Target="consultantplus://offline/ref=5123C329BCB949E4949A521CA6421BB4CCCC8F042B8818A0516E4D3C4832CAACD69E40D54A56QDrEE" TargetMode="External"/><Relationship Id="rId193" Type="http://schemas.openxmlformats.org/officeDocument/2006/relationships/hyperlink" Target="consultantplus://offline/ref=5123C329BCB949E4949A521CA6421BB4C5C38B0226D74FA2003B4339406282BC98DB4DD44A56D76CQ9r9E" TargetMode="External"/><Relationship Id="rId207" Type="http://schemas.openxmlformats.org/officeDocument/2006/relationships/hyperlink" Target="consultantplus://offline/ref=5123C329BCB949E4949A521CA6421BB4C5C38A0527DD4FA2003B4339406282BC98DB4DD44A56D167Q9rEE" TargetMode="External"/><Relationship Id="rId249" Type="http://schemas.openxmlformats.org/officeDocument/2006/relationships/hyperlink" Target="consultantplus://offline/ref=5123C329BCB949E4949A521CA6421BB4C5C28B0326DB4FA2003B4339406282BC98DB4DD44A56D76EQ9r7E" TargetMode="External"/><Relationship Id="rId414" Type="http://schemas.openxmlformats.org/officeDocument/2006/relationships/hyperlink" Target="consultantplus://offline/ref=5123C329BCB949E4949A521CA6421BB4C5C08C0427DE4FA2003B4339406282BC98DB4DD44A55D26AQ9rDE" TargetMode="External"/><Relationship Id="rId456" Type="http://schemas.openxmlformats.org/officeDocument/2006/relationships/hyperlink" Target="consultantplus://offline/ref=5123C329BCB949E4949A521CA6421BB4C3CC8B0127D512A808624F3B476DDDAB9F9241D54A56D6Q6rEE" TargetMode="External"/><Relationship Id="rId498" Type="http://schemas.openxmlformats.org/officeDocument/2006/relationships/hyperlink" Target="consultantplus://offline/ref=5123C329BCB949E4949A521CA6421BB4C5C78E0523DB4FA2003B4339406282BC98DB4DD44A56D36BQ9rFE" TargetMode="External"/><Relationship Id="rId13" Type="http://schemas.openxmlformats.org/officeDocument/2006/relationships/hyperlink" Target="consultantplus://offline/ref=5123C329BCB949E4949A521CA6421BB4C5C38B0127DC4FA2003B4339406282BC98DB4DD44A56D768Q9r8E" TargetMode="External"/><Relationship Id="rId109" Type="http://schemas.openxmlformats.org/officeDocument/2006/relationships/hyperlink" Target="consultantplus://offline/ref=5123C329BCB949E4949A521CA6421BB4C5C38A0628DE4FA2003B4339406282BC98DB4DD44A56D76FQ9rFE" TargetMode="External"/><Relationship Id="rId260" Type="http://schemas.openxmlformats.org/officeDocument/2006/relationships/hyperlink" Target="consultantplus://offline/ref=5123C329BCB949E4949A521CA6421BB4C5C0810124DD4FA2003B433940Q6r2E" TargetMode="External"/><Relationship Id="rId316" Type="http://schemas.openxmlformats.org/officeDocument/2006/relationships/hyperlink" Target="consultantplus://offline/ref=5123C329BCB949E4949A521CA6421BB4C5C38B0226D74FA2003B4339406282BC98DB4DD44A56D76BQ9rAE" TargetMode="External"/><Relationship Id="rId55" Type="http://schemas.openxmlformats.org/officeDocument/2006/relationships/hyperlink" Target="consultantplus://offline/ref=5123C329BCB949E4949A521CA6421BB4C5C28D0B27D94FA2003B4339406282BC98DB4DD44A56D46DQ9rBE" TargetMode="External"/><Relationship Id="rId97" Type="http://schemas.openxmlformats.org/officeDocument/2006/relationships/hyperlink" Target="consultantplus://offline/ref=5123C329BCB949E4949A521CA6421BB4CDCD8E0521D512A808624F3B476DDDAB9F9241D54A56D7Q6rAE" TargetMode="External"/><Relationship Id="rId120" Type="http://schemas.openxmlformats.org/officeDocument/2006/relationships/hyperlink" Target="consultantplus://offline/ref=5123C329BCB949E4949A521CA6421BB4C5C38A0527DD4FA2003B4339406282BC98DB4DD44A56D167Q9rEE" TargetMode="External"/><Relationship Id="rId358" Type="http://schemas.openxmlformats.org/officeDocument/2006/relationships/hyperlink" Target="consultantplus://offline/ref=5123C329BCB949E4949A521CA6421BB4C5C78F0325DF4FA2003B4339406282BC98DB4DD44A56D76EQ9r9E" TargetMode="External"/><Relationship Id="rId162" Type="http://schemas.openxmlformats.org/officeDocument/2006/relationships/hyperlink" Target="consultantplus://offline/ref=5123C329BCB949E4949A521CA6421BB4C5C1880B27DE4FA2003B4339406282BC98DB4DD44A56D76FQ9rAE" TargetMode="External"/><Relationship Id="rId218" Type="http://schemas.openxmlformats.org/officeDocument/2006/relationships/hyperlink" Target="consultantplus://offline/ref=5123C329BCB949E4949A521CA6421BB4C5C0810623DB4FA2003B4339406282BC98DB4DD44A56D76FQ9rCE" TargetMode="External"/><Relationship Id="rId425" Type="http://schemas.openxmlformats.org/officeDocument/2006/relationships/hyperlink" Target="consultantplus://offline/ref=5123C329BCB949E4949A521CA6421BB4C2C78A0424D512A808624F3BQ4r7E" TargetMode="External"/><Relationship Id="rId467" Type="http://schemas.openxmlformats.org/officeDocument/2006/relationships/hyperlink" Target="consultantplus://offline/ref=5123C329BCB949E4949A521CA6421BB4CCCD8C0421D512A808624F3BQ4r7E" TargetMode="External"/><Relationship Id="rId271" Type="http://schemas.openxmlformats.org/officeDocument/2006/relationships/hyperlink" Target="consultantplus://offline/ref=5123C329BCB949E4949A521CA6421BB4C5C28D0A20DB4FA2003B4339406282BC98DB4DD44A56D76FQ9rEE" TargetMode="External"/><Relationship Id="rId24" Type="http://schemas.openxmlformats.org/officeDocument/2006/relationships/hyperlink" Target="consultantplus://offline/ref=5123C329BCB949E4949A521CA6421BB4CDCD8E0521D512A808624F3B476DDDAB9F9241D54A56D7Q6rAE" TargetMode="External"/><Relationship Id="rId66" Type="http://schemas.openxmlformats.org/officeDocument/2006/relationships/hyperlink" Target="consultantplus://offline/ref=5123C329BCB949E4949A521CA6421BB4C5C38C0128D74FA2003B4339406282BC98DB4DD44A56D76AQ9rBE" TargetMode="External"/><Relationship Id="rId131" Type="http://schemas.openxmlformats.org/officeDocument/2006/relationships/hyperlink" Target="consultantplus://offline/ref=5123C329BCB949E4949A521CA6421BB4C5C3880A26D64FA2003B4339406282BC98DB4DD44A56D76FQ9rEE" TargetMode="External"/><Relationship Id="rId327" Type="http://schemas.openxmlformats.org/officeDocument/2006/relationships/hyperlink" Target="consultantplus://offline/ref=5123C329BCB949E4949A521CA6421BB4C5C28D0B29D74FA2003B4339406282BC98DB4DD44A56D668Q9r7E" TargetMode="External"/><Relationship Id="rId369" Type="http://schemas.openxmlformats.org/officeDocument/2006/relationships/hyperlink" Target="consultantplus://offline/ref=5123C329BCB949E4949A521CA6421BB4C5C78F0420D94FA2003B4339406282BC98DB4DD449Q5rEE" TargetMode="External"/><Relationship Id="rId173" Type="http://schemas.openxmlformats.org/officeDocument/2006/relationships/hyperlink" Target="consultantplus://offline/ref=5123C329BCB949E4949A521CA6421BB4C5C38B0324DC4FA2003B4339406282BC98DB4DD44A56D766Q9r8E" TargetMode="External"/><Relationship Id="rId229" Type="http://schemas.openxmlformats.org/officeDocument/2006/relationships/hyperlink" Target="consultantplus://offline/ref=5123C329BCB949E4949A521CA6421BB4C5C1800122D94FA2003B4339406282BC98DB4DD44A56D76FQ9r9E" TargetMode="External"/><Relationship Id="rId380" Type="http://schemas.openxmlformats.org/officeDocument/2006/relationships/hyperlink" Target="consultantplus://offline/ref=5123C329BCB949E4949A5B0EA4421BB4C1C481022B8818A0516E4DQ3rCE" TargetMode="External"/><Relationship Id="rId436" Type="http://schemas.openxmlformats.org/officeDocument/2006/relationships/hyperlink" Target="consultantplus://offline/ref=5123C329BCB949E4949A521CA6421BB4C3C08E0325D512A808624F3B476DDDAB9F9241D54A56D3Q6r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127</Pages>
  <Words>86701</Words>
  <Characters>494196</Characters>
  <Application>Microsoft Office Word</Application>
  <DocSecurity>0</DocSecurity>
  <Lines>4118</Lines>
  <Paragraphs>1159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579738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Абзалова АД</dc:creator>
  <cp:lastModifiedBy>Абзалова АД</cp:lastModifiedBy>
  <cp:revision>1</cp:revision>
  <dcterms:created xsi:type="dcterms:W3CDTF">2015-03-30T04:43:00Z</dcterms:created>
  <dcterms:modified xsi:type="dcterms:W3CDTF">2015-03-30T04:44:00Z</dcterms:modified>
</cp:coreProperties>
</file>